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97C6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sz w:val="28"/>
          <w:szCs w:val="28"/>
        </w:rPr>
      </w:pPr>
      <w:r w:rsidRPr="00C37626">
        <w:rPr>
          <w:b w:val="0"/>
          <w:bCs w:val="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C37626">
        <w:rPr>
          <w:b w:val="0"/>
          <w:bCs w:val="0"/>
          <w:sz w:val="28"/>
          <w:szCs w:val="28"/>
        </w:rPr>
        <w:t>Лесновский</w:t>
      </w:r>
      <w:proofErr w:type="spellEnd"/>
      <w:r w:rsidRPr="00C37626">
        <w:rPr>
          <w:b w:val="0"/>
          <w:bCs w:val="0"/>
          <w:sz w:val="28"/>
          <w:szCs w:val="28"/>
        </w:rPr>
        <w:t xml:space="preserve"> детский сад муниципального образования –</w:t>
      </w:r>
    </w:p>
    <w:p w14:paraId="0BD247AC" w14:textId="11F5489F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sz w:val="28"/>
          <w:szCs w:val="28"/>
        </w:rPr>
      </w:pPr>
      <w:r w:rsidRPr="00C37626">
        <w:rPr>
          <w:b w:val="0"/>
          <w:bCs w:val="0"/>
          <w:sz w:val="28"/>
          <w:szCs w:val="28"/>
        </w:rPr>
        <w:t xml:space="preserve"> Шиловский муниципальный район Рязанской области</w:t>
      </w:r>
      <w:r w:rsidR="00C37626">
        <w:rPr>
          <w:b w:val="0"/>
          <w:bCs w:val="0"/>
          <w:sz w:val="28"/>
          <w:szCs w:val="28"/>
        </w:rPr>
        <w:t>.</w:t>
      </w:r>
    </w:p>
    <w:p w14:paraId="6CC4F1BB" w14:textId="77777777" w:rsidR="000521D2" w:rsidRPr="00C37626" w:rsidRDefault="000521D2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</w:p>
    <w:p w14:paraId="287A5959" w14:textId="77777777" w:rsidR="000521D2" w:rsidRPr="00C37626" w:rsidRDefault="000521D2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</w:p>
    <w:p w14:paraId="511483AC" w14:textId="77777777" w:rsidR="005C6381" w:rsidRPr="00C37626" w:rsidRDefault="005C6381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</w:p>
    <w:p w14:paraId="77A91E28" w14:textId="00301EA6" w:rsidR="000521D2" w:rsidRPr="00C37626" w:rsidRDefault="000521D2" w:rsidP="005C638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C37626">
        <w:rPr>
          <w:b/>
          <w:bCs/>
          <w:color w:val="111111"/>
          <w:sz w:val="28"/>
          <w:szCs w:val="28"/>
        </w:rPr>
        <w:t>Методическая разработка на тему</w:t>
      </w:r>
      <w:r w:rsidR="005C6381" w:rsidRPr="00C37626">
        <w:rPr>
          <w:b/>
          <w:bCs/>
          <w:color w:val="111111"/>
          <w:sz w:val="28"/>
          <w:szCs w:val="28"/>
        </w:rPr>
        <w:t>:</w:t>
      </w:r>
    </w:p>
    <w:p w14:paraId="3EC92567" w14:textId="56744935" w:rsidR="005C6381" w:rsidRPr="00C37626" w:rsidRDefault="005C6381" w:rsidP="005C638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C37626">
        <w:rPr>
          <w:b/>
          <w:bCs/>
          <w:color w:val="111111"/>
          <w:sz w:val="28"/>
          <w:szCs w:val="28"/>
        </w:rPr>
        <w:t>«Ранняя профориентация детей дошкольного возраста»</w:t>
      </w:r>
    </w:p>
    <w:p w14:paraId="3D577ADC" w14:textId="19060E6B" w:rsidR="005C6381" w:rsidRPr="00C37626" w:rsidRDefault="005C6381" w:rsidP="005C638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C37626">
        <w:rPr>
          <w:b/>
          <w:bCs/>
          <w:noProof/>
          <w:color w:val="111111"/>
          <w:sz w:val="28"/>
          <w:szCs w:val="28"/>
        </w:rPr>
        <w:drawing>
          <wp:inline distT="0" distB="0" distL="0" distR="0" wp14:anchorId="52A639BE" wp14:editId="508853DC">
            <wp:extent cx="5362575" cy="4572000"/>
            <wp:effectExtent l="0" t="0" r="9525" b="0"/>
            <wp:docPr id="11007892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3A94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</w:p>
    <w:p w14:paraId="10BD0922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</w:p>
    <w:p w14:paraId="7E6F16DA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</w:p>
    <w:p w14:paraId="54BB5628" w14:textId="3F140776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  <w:r w:rsidRPr="00C37626">
        <w:rPr>
          <w:bCs w:val="0"/>
          <w:sz w:val="28"/>
          <w:szCs w:val="28"/>
        </w:rPr>
        <w:t>Выполнила:</w:t>
      </w:r>
    </w:p>
    <w:p w14:paraId="31E52BF3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  <w:r w:rsidRPr="00C37626">
        <w:rPr>
          <w:bCs w:val="0"/>
          <w:sz w:val="28"/>
          <w:szCs w:val="28"/>
        </w:rPr>
        <w:t xml:space="preserve">Воспитатель МБДОУ </w:t>
      </w:r>
    </w:p>
    <w:p w14:paraId="3FD3E6F0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  <w:proofErr w:type="spellStart"/>
      <w:r w:rsidRPr="00C37626">
        <w:rPr>
          <w:bCs w:val="0"/>
          <w:sz w:val="28"/>
          <w:szCs w:val="28"/>
        </w:rPr>
        <w:t>Лесновский</w:t>
      </w:r>
      <w:proofErr w:type="spellEnd"/>
      <w:r w:rsidRPr="00C37626">
        <w:rPr>
          <w:bCs w:val="0"/>
          <w:sz w:val="28"/>
          <w:szCs w:val="28"/>
        </w:rPr>
        <w:t xml:space="preserve"> детский сад</w:t>
      </w:r>
    </w:p>
    <w:p w14:paraId="3F4F60FA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  <w:r w:rsidRPr="00C37626">
        <w:rPr>
          <w:bCs w:val="0"/>
          <w:sz w:val="28"/>
          <w:szCs w:val="28"/>
        </w:rPr>
        <w:t>Федосеева Е.В.</w:t>
      </w:r>
    </w:p>
    <w:p w14:paraId="63481DDA" w14:textId="77777777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Cs w:val="0"/>
          <w:sz w:val="28"/>
          <w:szCs w:val="28"/>
        </w:rPr>
      </w:pPr>
    </w:p>
    <w:p w14:paraId="60AE1587" w14:textId="2ECCA56E" w:rsidR="005C6381" w:rsidRPr="00C37626" w:rsidRDefault="005C6381" w:rsidP="005C638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28"/>
          <w:szCs w:val="28"/>
        </w:rPr>
      </w:pPr>
      <w:r w:rsidRPr="00C37626">
        <w:rPr>
          <w:bCs w:val="0"/>
          <w:sz w:val="28"/>
          <w:szCs w:val="28"/>
        </w:rPr>
        <w:t>2024г.</w:t>
      </w:r>
    </w:p>
    <w:p w14:paraId="6235BDD7" w14:textId="21001CC4" w:rsidR="00875C47" w:rsidRPr="00C37626" w:rsidRDefault="00875C47" w:rsidP="005C6381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C37626">
        <w:rPr>
          <w:b/>
          <w:bCs/>
          <w:color w:val="111111"/>
          <w:sz w:val="28"/>
          <w:szCs w:val="28"/>
        </w:rPr>
        <w:lastRenderedPageBreak/>
        <w:t>Пояснительная записка.</w:t>
      </w:r>
    </w:p>
    <w:p w14:paraId="39E131B8" w14:textId="5EBFD690" w:rsidR="002554B8" w:rsidRPr="00C37626" w:rsidRDefault="00AC23F5" w:rsidP="002554B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13"/>
          <w:color w:val="000000"/>
          <w:sz w:val="28"/>
          <w:szCs w:val="28"/>
        </w:rPr>
      </w:pP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Профориентация –</w:t>
      </w:r>
      <w:r w:rsidR="00042918"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э</w:t>
      </w:r>
      <w:r w:rsidR="002554B8" w:rsidRPr="00C37626">
        <w:rPr>
          <w:rStyle w:val="c13"/>
          <w:color w:val="000000"/>
          <w:sz w:val="28"/>
          <w:szCs w:val="28"/>
        </w:rPr>
        <w:t>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Дошкольный возраст наиболее благоприятен для педагогического воздействия, дети любознательны, при правильном подходе проявляют активный интерес к различным видам труда и творчества.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ребенка, можно прогнозировать его личностный рост в том или ином виде деятельности.</w:t>
      </w:r>
    </w:p>
    <w:p w14:paraId="69EABBCA" w14:textId="75723827" w:rsidR="002554B8" w:rsidRPr="00C37626" w:rsidRDefault="002554B8" w:rsidP="00255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7626">
        <w:rPr>
          <w:rStyle w:val="c13"/>
          <w:color w:val="000000"/>
          <w:sz w:val="28"/>
          <w:szCs w:val="28"/>
        </w:rPr>
        <w:t xml:space="preserve"> </w:t>
      </w:r>
      <w:r w:rsidRPr="00C37626">
        <w:rPr>
          <w:color w:val="111111"/>
          <w:sz w:val="28"/>
          <w:szCs w:val="28"/>
        </w:rPr>
        <w:t>Ознакомление с трудом взрослых и с окружающим миром происходит уже в младшем </w:t>
      </w: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C37626">
        <w:rPr>
          <w:color w:val="111111"/>
          <w:sz w:val="28"/>
          <w:szCs w:val="28"/>
        </w:rPr>
        <w:t>, когда дети через сказки, общение с взрослыми и средства массовой информации узнают о разных </w:t>
      </w: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C37626">
        <w:rPr>
          <w:color w:val="111111"/>
          <w:sz w:val="28"/>
          <w:szCs w:val="28"/>
        </w:rPr>
        <w:t>.</w:t>
      </w:r>
    </w:p>
    <w:p w14:paraId="2B6D7ECD" w14:textId="77777777" w:rsidR="00042918" w:rsidRPr="00C37626" w:rsidRDefault="00AC23F5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Дети в играх часто подражают взрослым и воспроизводят их действия, присваивая себе роли воспитателей, врачей, строителей, машинистов и т. д. Ярко выраженная склонность детей к определенным ролям, играм, видам труда или другой деятельности свидетельствует о первых проявлениях </w:t>
      </w:r>
      <w:r w:rsidR="00D91AFD" w:rsidRPr="00C37626">
        <w:rPr>
          <w:color w:val="111111"/>
          <w:sz w:val="28"/>
          <w:szCs w:val="28"/>
        </w:rPr>
        <w:t>профессиональной направленности</w:t>
      </w:r>
      <w:r w:rsidRPr="00C37626">
        <w:rPr>
          <w:color w:val="111111"/>
          <w:sz w:val="28"/>
          <w:szCs w:val="28"/>
        </w:rPr>
        <w:t> в развитии личности ребенка.</w:t>
      </w:r>
    </w:p>
    <w:p w14:paraId="5BCFCAF8" w14:textId="7A5F330A" w:rsidR="00D91AFD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 xml:space="preserve">       </w:t>
      </w:r>
      <w:r w:rsidR="00D91AFD" w:rsidRPr="00C37626">
        <w:rPr>
          <w:color w:val="111111"/>
          <w:sz w:val="28"/>
          <w:szCs w:val="28"/>
        </w:rPr>
        <w:t>Дошкольное учреждение – первая ступень в формировании базовых знаний о профессиях.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дальнейшее развитие.</w:t>
      </w:r>
    </w:p>
    <w:p w14:paraId="46B185D5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C263419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30A45F5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CEE31DB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E613F9A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4CA6F1B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698F31B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3DF665C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F683282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AF6A95D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0586612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F090664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2954F8E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396A03D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C132CCF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36E22A2" w14:textId="77777777" w:rsidR="00042918" w:rsidRPr="00C37626" w:rsidRDefault="00042918" w:rsidP="000429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7A3C36B" w14:textId="77777777" w:rsidR="00042918" w:rsidRPr="00C37626" w:rsidRDefault="00042918" w:rsidP="002554B8">
      <w:pPr>
        <w:shd w:val="clear" w:color="auto" w:fill="FDFDFD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30614C5F" w14:textId="77777777" w:rsidR="00042918" w:rsidRPr="00C37626" w:rsidRDefault="00042918" w:rsidP="002554B8">
      <w:pPr>
        <w:shd w:val="clear" w:color="auto" w:fill="FDFDFD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подходы в изучении ранней профориентации дошкольников.</w:t>
      </w:r>
    </w:p>
    <w:p w14:paraId="3F673A47" w14:textId="77777777" w:rsidR="00201797" w:rsidRPr="00C37626" w:rsidRDefault="00201797" w:rsidP="002554B8">
      <w:pPr>
        <w:shd w:val="clear" w:color="auto" w:fill="FDFDFD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D02E98" w14:textId="002C3F27" w:rsidR="002554B8" w:rsidRPr="00C37626" w:rsidRDefault="00042918" w:rsidP="002554B8">
      <w:pPr>
        <w:shd w:val="clear" w:color="auto" w:fill="FDFDFD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554B8"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приобщения дошкольников к труду нашла достойное место в работах выдающихся педагогов прошлого.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 Основными задачами воспитания в труде и для труда К.Д. Ушинский считал привитие детям уважения и любви к труду вместе с привычкой трудиться. Для воспитания уважительного отношения к труду необходимо вырабатывать у детей серьёзный взгляд на жизнь и на труд как на основу. В истории развития педагогической мысли подходы к решению проблемы приобщения дошкольников к труду менялись с развитием взглядов на личность ребенка – дошкольника. А. С. Макаренко отмечал, что правильное воспитание – это обязательно трудовое воспитание, так как труд всегда был основой жизни.   </w:t>
      </w:r>
    </w:p>
    <w:p w14:paraId="4F987447" w14:textId="77777777" w:rsidR="002554B8" w:rsidRPr="00C37626" w:rsidRDefault="002554B8" w:rsidP="002554B8">
      <w:pPr>
        <w:shd w:val="clear" w:color="auto" w:fill="FDFDFD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Изучением вопроса формирования у детей представлений о труде взрослых занимались такие отечественные педагоги как Д. Б. Эльконин, С. П. </w:t>
      </w:r>
      <w:proofErr w:type="spellStart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Крягжде</w:t>
      </w:r>
      <w:proofErr w:type="spellEnd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С. </w:t>
      </w:r>
      <w:proofErr w:type="spellStart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А. Ященко, В. И. Логинова, П. А. </w:t>
      </w:r>
      <w:proofErr w:type="spellStart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Шавир</w:t>
      </w:r>
      <w:proofErr w:type="spellEnd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И. Тютюнник, Л. А. Мишарина, В. Н. </w:t>
      </w:r>
      <w:proofErr w:type="spellStart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Парамзин</w:t>
      </w:r>
      <w:proofErr w:type="spellEnd"/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другие. </w:t>
      </w:r>
    </w:p>
    <w:p w14:paraId="4DAA608A" w14:textId="041AEEF0" w:rsidR="00D91AFD" w:rsidRPr="00C37626" w:rsidRDefault="002554B8" w:rsidP="002554B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 xml:space="preserve">        </w:t>
      </w:r>
      <w:r w:rsidR="00D91AFD" w:rsidRPr="00C37626">
        <w:rPr>
          <w:color w:val="111111"/>
          <w:sz w:val="28"/>
          <w:szCs w:val="28"/>
        </w:rPr>
        <w:t xml:space="preserve">В вопросе ознакомления дошкольников с профессиями взрослых существуют различные подходы. С. А. Козлова и А. Ш. </w:t>
      </w:r>
      <w:proofErr w:type="spellStart"/>
      <w:r w:rsidR="00D91AFD" w:rsidRPr="00C37626">
        <w:rPr>
          <w:color w:val="111111"/>
          <w:sz w:val="28"/>
          <w:szCs w:val="28"/>
        </w:rPr>
        <w:t>Шахманова</w:t>
      </w:r>
      <w:proofErr w:type="spellEnd"/>
      <w:r w:rsidR="00D91AFD" w:rsidRPr="00C37626">
        <w:rPr>
          <w:color w:val="111111"/>
          <w:sz w:val="28"/>
          <w:szCs w:val="28"/>
        </w:rPr>
        <w:t xml:space="preserve">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 (нужно довести груз, приготовить обед). М. В. </w:t>
      </w:r>
      <w:proofErr w:type="spellStart"/>
      <w:r w:rsidR="00D91AFD" w:rsidRPr="00C37626">
        <w:rPr>
          <w:color w:val="111111"/>
          <w:sz w:val="28"/>
          <w:szCs w:val="28"/>
        </w:rPr>
        <w:t>Крулехт</w:t>
      </w:r>
      <w:proofErr w:type="spellEnd"/>
      <w:r w:rsidR="00D91AFD" w:rsidRPr="00C37626">
        <w:rPr>
          <w:color w:val="111111"/>
          <w:sz w:val="28"/>
          <w:szCs w:val="28"/>
        </w:rPr>
        <w:t xml:space="preserve"> и В. И. Логинова делают упор на формирование представлений о содержании труда, о продуктах деятельности людей различных профессий, на воспитание уважения к труду. Педагоги Н. Е. </w:t>
      </w:r>
      <w:proofErr w:type="spellStart"/>
      <w:r w:rsidR="00D91AFD" w:rsidRPr="00C37626">
        <w:rPr>
          <w:color w:val="111111"/>
          <w:sz w:val="28"/>
          <w:szCs w:val="28"/>
        </w:rPr>
        <w:t>Веракса</w:t>
      </w:r>
      <w:proofErr w:type="spellEnd"/>
      <w:r w:rsidR="00D91AFD" w:rsidRPr="00C37626">
        <w:rPr>
          <w:color w:val="111111"/>
          <w:sz w:val="28"/>
          <w:szCs w:val="28"/>
        </w:rPr>
        <w:t xml:space="preserve"> и Т. С. Комарова рекомендуют знакомить детей с видами труда, наиболее распространенными в конкретной местности.</w:t>
      </w:r>
    </w:p>
    <w:p w14:paraId="05D60ED8" w14:textId="16AB4C92" w:rsidR="002554B8" w:rsidRPr="00C37626" w:rsidRDefault="002554B8" w:rsidP="002554B8">
      <w:pPr>
        <w:shd w:val="clear" w:color="auto" w:fill="FDFDFD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3D6679FD" w14:textId="77777777" w:rsidR="002554B8" w:rsidRPr="00C37626" w:rsidRDefault="002554B8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0882463D" w14:textId="77777777" w:rsidR="00042918" w:rsidRPr="00C37626" w:rsidRDefault="00042918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F7D8BD" w14:textId="77777777" w:rsidR="00042918" w:rsidRPr="00C37626" w:rsidRDefault="00042918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4C0414" w14:textId="77777777" w:rsidR="00042918" w:rsidRPr="00C37626" w:rsidRDefault="00042918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D3E92A" w14:textId="77777777" w:rsidR="00042918" w:rsidRPr="00C37626" w:rsidRDefault="00042918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BA1A03" w14:textId="77777777" w:rsidR="00042918" w:rsidRPr="00C37626" w:rsidRDefault="00042918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9B335E" w14:textId="77777777" w:rsidR="008F1442" w:rsidRDefault="008F1442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634066" w14:textId="550E95F1" w:rsidR="00D91AFD" w:rsidRPr="00C37626" w:rsidRDefault="00D91AFD" w:rsidP="00F730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7626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0521D2" w:rsidRPr="00C376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436BFB" w14:textId="0DB3071E" w:rsidR="00875C47" w:rsidRPr="00C37626" w:rsidRDefault="00F730D6" w:rsidP="00F730D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 xml:space="preserve">     </w:t>
      </w:r>
      <w:r w:rsidR="00875C47" w:rsidRPr="00C37626">
        <w:rPr>
          <w:color w:val="111111"/>
          <w:sz w:val="28"/>
          <w:szCs w:val="28"/>
        </w:rPr>
        <w:t>В Федеральном государственном образовательном стандарте дошкольного образования одно из направлений в социально - коммуникативном развитии – это формирование позитивных установок к различным видам труда и творчества.</w:t>
      </w:r>
      <w:r w:rsidR="00D91AFD" w:rsidRPr="00C37626">
        <w:rPr>
          <w:color w:val="111111"/>
          <w:sz w:val="28"/>
          <w:szCs w:val="28"/>
        </w:rPr>
        <w:t xml:space="preserve"> </w:t>
      </w:r>
      <w:r w:rsidR="00A2717B" w:rsidRPr="00C37626">
        <w:rPr>
          <w:color w:val="111111"/>
          <w:sz w:val="28"/>
          <w:szCs w:val="28"/>
        </w:rPr>
        <w:t xml:space="preserve">А также в единой для </w:t>
      </w:r>
      <w:r w:rsidR="00AC23F5" w:rsidRPr="00C37626">
        <w:rPr>
          <w:color w:val="111111"/>
          <w:sz w:val="28"/>
          <w:szCs w:val="28"/>
        </w:rPr>
        <w:t>всех субъектов Российской Федерации Федеральной образовательной программе ДО уже со среднего возраста ставится задача по ознакомлению дошкольников с отдельными профессиями взрослых.</w:t>
      </w:r>
      <w:r w:rsidR="00D91AFD" w:rsidRPr="00C37626">
        <w:rPr>
          <w:color w:val="111111"/>
          <w:sz w:val="28"/>
          <w:szCs w:val="28"/>
        </w:rPr>
        <w:t xml:space="preserve"> </w:t>
      </w:r>
      <w:r w:rsidR="00875C47" w:rsidRPr="00C37626">
        <w:rPr>
          <w:color w:val="111111"/>
          <w:sz w:val="28"/>
          <w:szCs w:val="28"/>
        </w:rPr>
        <w:t>Профориентация дошкольников, названная ранней профориентацией, становится одним из приоритетных направлений развития образовательной политики государства.</w:t>
      </w:r>
    </w:p>
    <w:p w14:paraId="5D00C54B" w14:textId="68E6C024" w:rsidR="00875C47" w:rsidRPr="00C37626" w:rsidRDefault="00875C47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Сейчас трудно спрогнозировать, в каких кадрах будет нуждаться экономика через 10-20 лет, когда профессии будут рождаться и умирать очень быстро. Но абсолютно точно, что для человека будущего, который сегодня является воспитанником детского сада, ключевым моментом в профессиональном успехе и самореализации будет гибкое сознание и мобильное отношение к смене профессиональной деятельности</w:t>
      </w:r>
      <w:r w:rsidR="00D91AFD" w:rsidRPr="00C37626">
        <w:rPr>
          <w:color w:val="111111"/>
          <w:sz w:val="28"/>
          <w:szCs w:val="28"/>
        </w:rPr>
        <w:t>. Поэтому</w:t>
      </w:r>
      <w:r w:rsidRPr="00C37626">
        <w:rPr>
          <w:color w:val="111111"/>
          <w:sz w:val="28"/>
          <w:szCs w:val="28"/>
        </w:rPr>
        <w:t xml:space="preserve"> </w:t>
      </w:r>
      <w:r w:rsidR="00D91AFD" w:rsidRPr="00C37626">
        <w:rPr>
          <w:color w:val="111111"/>
          <w:sz w:val="28"/>
          <w:szCs w:val="28"/>
        </w:rPr>
        <w:t>о</w:t>
      </w:r>
      <w:r w:rsidRPr="00C37626">
        <w:rPr>
          <w:sz w:val="28"/>
          <w:szCs w:val="28"/>
        </w:rPr>
        <w:t>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</w:t>
      </w:r>
    </w:p>
    <w:p w14:paraId="019DAA43" w14:textId="4A9AB120" w:rsidR="00875C47" w:rsidRPr="00C37626" w:rsidRDefault="00930C92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  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Вхождение ребенка в социальный мир невозможно вне освоения им первоначальных представлений социального характера, в том числе и ознакомлением с профессиями. У человека все закладывается с детства и профессиональная направленность в том числе. Как правило, профориентация начинается лишь в старших классах общеобразовательных школ. Ребенок не успевает сделать осознанный выбор, поскольку перечень предлагаемых профессий мал, знания о них минимальны. А ведь скрытые резервы профориентации таятся не только в начальном звене обучения, но и на этапе дошкольного детства. Раннее начало подготовки ребенка к выбору будущей профессии заключается не в навязывании ребенку того, кем он должен стать, по мнению </w:t>
      </w:r>
      <w:r w:rsidR="0061152E" w:rsidRPr="00C37626">
        <w:rPr>
          <w:rFonts w:ascii="Times New Roman" w:hAnsi="Times New Roman" w:cs="Times New Roman"/>
          <w:sz w:val="28"/>
          <w:szCs w:val="28"/>
        </w:rPr>
        <w:t>взрослых</w:t>
      </w:r>
      <w:r w:rsidR="00875C47" w:rsidRPr="00C37626">
        <w:rPr>
          <w:rFonts w:ascii="Times New Roman" w:hAnsi="Times New Roman" w:cs="Times New Roman"/>
          <w:sz w:val="28"/>
          <w:szCs w:val="28"/>
        </w:rPr>
        <w:t>, а в том, чтобы познакомить ребенка с различными видами труда, чтобы облегчить ему самостоятельный выбор в дальнейшем.</w:t>
      </w:r>
    </w:p>
    <w:p w14:paraId="6D17BC60" w14:textId="7FF1C07F" w:rsidR="00C73DDD" w:rsidRPr="00C37626" w:rsidRDefault="00930C92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   </w:t>
      </w:r>
      <w:r w:rsidR="00875C47" w:rsidRPr="00C37626">
        <w:rPr>
          <w:rFonts w:ascii="Times New Roman" w:hAnsi="Times New Roman" w:cs="Times New Roman"/>
          <w:sz w:val="28"/>
          <w:szCs w:val="28"/>
        </w:rPr>
        <w:t>Поэтому ознакомлением с трудом взрослых необходимо начинать уже в дошкольном возрасте, когда дети через доступные формы познания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14:paraId="1013D9AA" w14:textId="5B925ED2" w:rsidR="00BF5C72" w:rsidRPr="00C37626" w:rsidRDefault="00930C92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       </w:t>
      </w:r>
      <w:r w:rsidR="00BF5C72" w:rsidRPr="00C37626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Практическое значение и новизна</w:t>
      </w:r>
      <w:r w:rsidR="00BF5C72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данного направления состоит в том, что оно позволяет детям дошкольного возраста в форме</w:t>
      </w:r>
      <w:r w:rsidR="00C37328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игровой и </w:t>
      </w:r>
      <w:r w:rsidR="00BF5C72" w:rsidRPr="00C37626">
        <w:rPr>
          <w:rFonts w:ascii="Times New Roman" w:hAnsi="Times New Roman" w:cs="Times New Roman"/>
          <w:color w:val="111111"/>
          <w:sz w:val="28"/>
          <w:szCs w:val="28"/>
        </w:rPr>
        <w:t>познавательной деятельности раскрыть практическую целесообразность разных профессий и сформировать положительное отношение к труду как ценности общества.</w:t>
      </w:r>
    </w:p>
    <w:p w14:paraId="1573E1B8" w14:textId="120A39B6" w:rsidR="00BF5C72" w:rsidRPr="00C37626" w:rsidRDefault="00B74A59" w:rsidP="00F730D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 xml:space="preserve">     </w:t>
      </w:r>
      <w:r w:rsidR="00BF5C72" w:rsidRPr="00C37626">
        <w:rPr>
          <w:color w:val="111111"/>
          <w:sz w:val="28"/>
          <w:szCs w:val="28"/>
        </w:rPr>
        <w:t>Основываясь на опыт знаменитых педагогов и на личный опыт, я решила осуществлять данную работу в игровой форме. Ведь игра – это основной вид деятельности ребенка в каждом возрасте. Игра дает возможность детям в увлекательной, активной и продуктивной деятельности обогащать свои представления о разных видах профессий. Ребята могут мечтать и воплощать свои замыслы в играх: сегодня – врач, завтра – инженер и даже космонавт. В процессе знакомства с профессиями, игра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активный словарь.</w:t>
      </w:r>
    </w:p>
    <w:p w14:paraId="43E72499" w14:textId="107C4099" w:rsidR="00BF5C72" w:rsidRPr="00C37626" w:rsidRDefault="0055004C" w:rsidP="00F730D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определила тему моей методической разработки: </w:t>
      </w:r>
      <w:r w:rsidRPr="00C3762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«Ранняя профориентация дошкольников через игровую и познавательную деятельность детей. </w:t>
      </w:r>
    </w:p>
    <w:p w14:paraId="48E6EF0A" w14:textId="30DE2BDB" w:rsidR="00544262" w:rsidRPr="00C37626" w:rsidRDefault="00544262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7626">
        <w:rPr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C37626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C37626">
        <w:rPr>
          <w:color w:val="111111"/>
          <w:sz w:val="28"/>
          <w:szCs w:val="28"/>
        </w:rPr>
        <w:t>Формирование первичных представлений у детей среднего и старшего дошкольного возраста о мире профессий через игровую и познавательную деятельность.</w:t>
      </w:r>
    </w:p>
    <w:p w14:paraId="1AF97F1B" w14:textId="44A4F8AE" w:rsidR="00300F97" w:rsidRPr="00C37626" w:rsidRDefault="00300F97" w:rsidP="00F730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7626">
        <w:rPr>
          <w:rFonts w:ascii="Times New Roman" w:hAnsi="Times New Roman" w:cs="Times New Roman"/>
          <w:b/>
          <w:bCs/>
          <w:sz w:val="28"/>
          <w:szCs w:val="28"/>
        </w:rPr>
        <w:t>Задачи для детей средней группы:</w:t>
      </w:r>
    </w:p>
    <w:p w14:paraId="708DF25B" w14:textId="2CC2DD07" w:rsidR="00300F97" w:rsidRPr="00C37626" w:rsidRDefault="00300F97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разви</w:t>
      </w:r>
      <w:r w:rsidR="00B74A59" w:rsidRPr="00C37626">
        <w:rPr>
          <w:rFonts w:ascii="Times New Roman" w:hAnsi="Times New Roman" w:cs="Times New Roman"/>
          <w:sz w:val="28"/>
          <w:szCs w:val="28"/>
        </w:rPr>
        <w:t>вать</w:t>
      </w:r>
      <w:r w:rsidRPr="00C37626">
        <w:rPr>
          <w:rFonts w:ascii="Times New Roman" w:hAnsi="Times New Roman" w:cs="Times New Roman"/>
          <w:sz w:val="28"/>
          <w:szCs w:val="28"/>
        </w:rPr>
        <w:t xml:space="preserve"> эмоционально-положительного отношения к человеку труда;</w:t>
      </w:r>
    </w:p>
    <w:p w14:paraId="10977074" w14:textId="128E0C77" w:rsidR="00300F97" w:rsidRPr="00C37626" w:rsidRDefault="00300F97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формирова</w:t>
      </w:r>
      <w:r w:rsidR="00B74A59" w:rsidRPr="00C37626">
        <w:rPr>
          <w:rFonts w:ascii="Times New Roman" w:hAnsi="Times New Roman" w:cs="Times New Roman"/>
          <w:sz w:val="28"/>
          <w:szCs w:val="28"/>
        </w:rPr>
        <w:t>ть</w:t>
      </w:r>
      <w:r w:rsidRPr="00C37626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74A59" w:rsidRPr="00C37626">
        <w:rPr>
          <w:rFonts w:ascii="Times New Roman" w:hAnsi="Times New Roman" w:cs="Times New Roman"/>
          <w:sz w:val="28"/>
          <w:szCs w:val="28"/>
        </w:rPr>
        <w:t>ия детей</w:t>
      </w:r>
      <w:r w:rsidRPr="00C37626">
        <w:rPr>
          <w:rFonts w:ascii="Times New Roman" w:hAnsi="Times New Roman" w:cs="Times New Roman"/>
          <w:sz w:val="28"/>
          <w:szCs w:val="28"/>
        </w:rPr>
        <w:t xml:space="preserve"> о необходимости трудовой деятельности в жизни людей;</w:t>
      </w:r>
    </w:p>
    <w:p w14:paraId="1CC1D6DA" w14:textId="0D510B31" w:rsidR="00300F97" w:rsidRPr="00C37626" w:rsidRDefault="00300F97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разви</w:t>
      </w:r>
      <w:r w:rsidR="00B74A59" w:rsidRPr="00C37626">
        <w:rPr>
          <w:rFonts w:ascii="Times New Roman" w:hAnsi="Times New Roman" w:cs="Times New Roman"/>
          <w:sz w:val="28"/>
          <w:szCs w:val="28"/>
        </w:rPr>
        <w:t>вать</w:t>
      </w:r>
      <w:r w:rsidRPr="00C37626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B74A59" w:rsidRPr="00C37626">
        <w:rPr>
          <w:rFonts w:ascii="Times New Roman" w:hAnsi="Times New Roman" w:cs="Times New Roman"/>
          <w:sz w:val="28"/>
          <w:szCs w:val="28"/>
        </w:rPr>
        <w:t>ую</w:t>
      </w:r>
      <w:r w:rsidRPr="00C37626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B74A59" w:rsidRPr="00C37626">
        <w:rPr>
          <w:rFonts w:ascii="Times New Roman" w:hAnsi="Times New Roman" w:cs="Times New Roman"/>
          <w:sz w:val="28"/>
          <w:szCs w:val="28"/>
        </w:rPr>
        <w:t>ь</w:t>
      </w:r>
      <w:r w:rsidRPr="00C37626">
        <w:rPr>
          <w:rFonts w:ascii="Times New Roman" w:hAnsi="Times New Roman" w:cs="Times New Roman"/>
          <w:sz w:val="28"/>
          <w:szCs w:val="28"/>
        </w:rPr>
        <w:t>, интерес к профессиям взрослых;</w:t>
      </w:r>
    </w:p>
    <w:p w14:paraId="08239653" w14:textId="1DFAA1CA" w:rsidR="00300F97" w:rsidRPr="00C37626" w:rsidRDefault="00300F97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формирова</w:t>
      </w:r>
      <w:r w:rsidR="00B74A59" w:rsidRPr="00C37626">
        <w:rPr>
          <w:rFonts w:ascii="Times New Roman" w:hAnsi="Times New Roman" w:cs="Times New Roman"/>
          <w:sz w:val="28"/>
          <w:szCs w:val="28"/>
        </w:rPr>
        <w:t>ть</w:t>
      </w:r>
      <w:r w:rsidRPr="00C37626">
        <w:rPr>
          <w:rFonts w:ascii="Times New Roman" w:hAnsi="Times New Roman" w:cs="Times New Roman"/>
          <w:sz w:val="28"/>
          <w:szCs w:val="28"/>
        </w:rPr>
        <w:t xml:space="preserve"> у детей желани</w:t>
      </w:r>
      <w:r w:rsidR="00B74A59" w:rsidRPr="00C37626">
        <w:rPr>
          <w:rFonts w:ascii="Times New Roman" w:hAnsi="Times New Roman" w:cs="Times New Roman"/>
          <w:sz w:val="28"/>
          <w:szCs w:val="28"/>
        </w:rPr>
        <w:t>е</w:t>
      </w:r>
      <w:r w:rsidRPr="00C37626">
        <w:rPr>
          <w:rFonts w:ascii="Times New Roman" w:hAnsi="Times New Roman" w:cs="Times New Roman"/>
          <w:sz w:val="28"/>
          <w:szCs w:val="28"/>
        </w:rPr>
        <w:t xml:space="preserve"> научиться выполнять трудовые действия представителей разных профессий.</w:t>
      </w:r>
    </w:p>
    <w:p w14:paraId="0EE681AF" w14:textId="07E4F8C4" w:rsidR="00300F97" w:rsidRPr="00C37626" w:rsidRDefault="00300F97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C37626">
        <w:rPr>
          <w:b/>
          <w:bCs/>
          <w:color w:val="111111"/>
          <w:sz w:val="28"/>
          <w:szCs w:val="28"/>
        </w:rPr>
        <w:t>Задачи для детей старшей группы:</w:t>
      </w:r>
    </w:p>
    <w:p w14:paraId="17BE8CE8" w14:textId="1FA27232" w:rsidR="001540AC" w:rsidRPr="00C37626" w:rsidRDefault="00B74A59" w:rsidP="00F730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7626">
        <w:rPr>
          <w:sz w:val="28"/>
          <w:szCs w:val="28"/>
        </w:rPr>
        <w:t>- у</w:t>
      </w:r>
      <w:r w:rsidR="001540AC" w:rsidRPr="00C37626">
        <w:rPr>
          <w:color w:val="111111"/>
          <w:sz w:val="28"/>
          <w:szCs w:val="28"/>
        </w:rPr>
        <w:t>глубить представления детей о разнообразии сельскохозяйственных</w:t>
      </w:r>
      <w:r w:rsidR="00C73DDD" w:rsidRPr="00C37626">
        <w:rPr>
          <w:color w:val="111111"/>
          <w:sz w:val="28"/>
          <w:szCs w:val="28"/>
        </w:rPr>
        <w:t>,</w:t>
      </w:r>
      <w:r w:rsidR="001540AC" w:rsidRPr="00C37626">
        <w:rPr>
          <w:color w:val="111111"/>
          <w:sz w:val="28"/>
          <w:szCs w:val="28"/>
        </w:rPr>
        <w:t xml:space="preserve"> </w:t>
      </w:r>
      <w:r w:rsidR="001540AC"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рабочих и творческих профессий как особенности профессионального мира нашего </w:t>
      </w: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поселка;</w:t>
      </w:r>
    </w:p>
    <w:p w14:paraId="3AF6413A" w14:textId="414FE45F" w:rsidR="001540AC" w:rsidRPr="00C37626" w:rsidRDefault="00B74A59" w:rsidP="00F730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626">
        <w:rPr>
          <w:sz w:val="28"/>
          <w:szCs w:val="28"/>
        </w:rPr>
        <w:t>-</w:t>
      </w:r>
      <w:r w:rsidR="00300F97" w:rsidRPr="00C37626">
        <w:rPr>
          <w:sz w:val="28"/>
          <w:szCs w:val="28"/>
        </w:rPr>
        <w:t xml:space="preserve"> формирова</w:t>
      </w:r>
      <w:r w:rsidRPr="00C37626">
        <w:rPr>
          <w:sz w:val="28"/>
          <w:szCs w:val="28"/>
        </w:rPr>
        <w:t xml:space="preserve">ть </w:t>
      </w:r>
      <w:r w:rsidR="00300F97" w:rsidRPr="00C37626">
        <w:rPr>
          <w:sz w:val="28"/>
          <w:szCs w:val="28"/>
        </w:rPr>
        <w:t>обобщенн</w:t>
      </w:r>
      <w:r w:rsidRPr="00C37626">
        <w:rPr>
          <w:sz w:val="28"/>
          <w:szCs w:val="28"/>
        </w:rPr>
        <w:t xml:space="preserve">ые </w:t>
      </w:r>
      <w:r w:rsidR="00300F97" w:rsidRPr="00C37626">
        <w:rPr>
          <w:sz w:val="28"/>
          <w:szCs w:val="28"/>
        </w:rPr>
        <w:t>представлени</w:t>
      </w:r>
      <w:r w:rsidRPr="00C37626">
        <w:rPr>
          <w:sz w:val="28"/>
          <w:szCs w:val="28"/>
        </w:rPr>
        <w:t>я</w:t>
      </w:r>
      <w:r w:rsidR="00300F97" w:rsidRPr="00C37626">
        <w:rPr>
          <w:sz w:val="28"/>
          <w:szCs w:val="28"/>
        </w:rPr>
        <w:t xml:space="preserve"> о структуре трудового процесса, понимание взаимосвязи между компонентами трудовой деятельности</w:t>
      </w:r>
      <w:r w:rsidRPr="00C37626">
        <w:rPr>
          <w:sz w:val="28"/>
          <w:szCs w:val="28"/>
        </w:rPr>
        <w:t>;</w:t>
      </w:r>
    </w:p>
    <w:p w14:paraId="499AD495" w14:textId="77777777" w:rsidR="00B74A59" w:rsidRPr="00C37626" w:rsidRDefault="00B74A59" w:rsidP="00F730D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- р</w:t>
      </w:r>
      <w:r w:rsidR="001540AC" w:rsidRPr="00C37626">
        <w:rPr>
          <w:color w:val="111111"/>
          <w:sz w:val="28"/>
          <w:szCs w:val="28"/>
        </w:rPr>
        <w:t>азвивать у детей творческую инициативу, познавательную активность, словарный запас по данному направлению;</w:t>
      </w:r>
    </w:p>
    <w:p w14:paraId="37B9CC29" w14:textId="66E3DBF8" w:rsidR="00300F97" w:rsidRPr="00C37626" w:rsidRDefault="00B74A59" w:rsidP="00F730D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 xml:space="preserve">- </w:t>
      </w:r>
      <w:r w:rsidR="00300F97" w:rsidRPr="00C37626">
        <w:rPr>
          <w:sz w:val="28"/>
          <w:szCs w:val="28"/>
        </w:rPr>
        <w:t>воспит</w:t>
      </w:r>
      <w:r w:rsidRPr="00C37626">
        <w:rPr>
          <w:sz w:val="28"/>
          <w:szCs w:val="28"/>
        </w:rPr>
        <w:t>ывать</w:t>
      </w:r>
      <w:r w:rsidR="00300F97" w:rsidRPr="00C37626">
        <w:rPr>
          <w:sz w:val="28"/>
          <w:szCs w:val="28"/>
        </w:rPr>
        <w:t xml:space="preserve"> бережно</w:t>
      </w:r>
      <w:r w:rsidRPr="00C37626">
        <w:rPr>
          <w:sz w:val="28"/>
          <w:szCs w:val="28"/>
        </w:rPr>
        <w:t>е</w:t>
      </w:r>
      <w:r w:rsidR="00300F97" w:rsidRPr="00C37626">
        <w:rPr>
          <w:sz w:val="28"/>
          <w:szCs w:val="28"/>
        </w:rPr>
        <w:t xml:space="preserve"> отношения к труду взрослых и результатам их труда;</w:t>
      </w:r>
    </w:p>
    <w:p w14:paraId="5CDA71A1" w14:textId="525AE36C" w:rsidR="00544262" w:rsidRPr="00C37626" w:rsidRDefault="00C73DDD" w:rsidP="00C73DDD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 xml:space="preserve">     </w:t>
      </w:r>
      <w:r w:rsidR="00544262" w:rsidRPr="00C37626">
        <w:rPr>
          <w:b/>
          <w:bCs/>
          <w:color w:val="111111"/>
          <w:sz w:val="28"/>
          <w:szCs w:val="28"/>
        </w:rPr>
        <w:t>Задачи</w:t>
      </w:r>
      <w:r w:rsidR="001540AC" w:rsidRPr="00C37626">
        <w:rPr>
          <w:b/>
          <w:bCs/>
          <w:color w:val="111111"/>
          <w:sz w:val="28"/>
          <w:szCs w:val="28"/>
        </w:rPr>
        <w:t xml:space="preserve"> для детей подготовительной к школе группы:</w:t>
      </w:r>
    </w:p>
    <w:p w14:paraId="17286150" w14:textId="64597379" w:rsidR="001540AC" w:rsidRPr="00C37626" w:rsidRDefault="00B74A59" w:rsidP="00F730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- р</w:t>
      </w:r>
      <w:r w:rsidR="001540AC" w:rsidRPr="00C37626">
        <w:rPr>
          <w:color w:val="111111"/>
          <w:sz w:val="28"/>
          <w:szCs w:val="28"/>
        </w:rPr>
        <w:t>асширять представления о труде людей разных </w:t>
      </w:r>
      <w:r w:rsidR="001540AC"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профессий</w:t>
      </w:r>
      <w:r w:rsidR="001540AC" w:rsidRPr="00C37626">
        <w:rPr>
          <w:color w:val="111111"/>
          <w:sz w:val="28"/>
          <w:szCs w:val="28"/>
        </w:rPr>
        <w:t>, показать результаты труда, их общественную ценность.</w:t>
      </w:r>
    </w:p>
    <w:p w14:paraId="74B003DA" w14:textId="67C8C7A1" w:rsidR="00544262" w:rsidRPr="00C37626" w:rsidRDefault="00B74A59" w:rsidP="00F730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- развивать навыки от</w:t>
      </w:r>
      <w:r w:rsidR="00544262" w:rsidRPr="00C37626">
        <w:rPr>
          <w:color w:val="111111"/>
          <w:sz w:val="28"/>
          <w:szCs w:val="28"/>
        </w:rPr>
        <w:t xml:space="preserve"> полученных представлений о труде взрослых разных </w:t>
      </w:r>
      <w:r w:rsidR="00544262"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профессий</w:t>
      </w:r>
      <w:r w:rsidR="00544262" w:rsidRPr="00C37626">
        <w:rPr>
          <w:color w:val="111111"/>
          <w:sz w:val="28"/>
          <w:szCs w:val="28"/>
        </w:rPr>
        <w:t> в самостоятельн</w:t>
      </w:r>
      <w:r w:rsidRPr="00C37626">
        <w:rPr>
          <w:color w:val="111111"/>
          <w:sz w:val="28"/>
          <w:szCs w:val="28"/>
        </w:rPr>
        <w:t>ой</w:t>
      </w:r>
      <w:r w:rsidR="00544262" w:rsidRPr="00C37626">
        <w:rPr>
          <w:color w:val="111111"/>
          <w:sz w:val="28"/>
          <w:szCs w:val="28"/>
        </w:rPr>
        <w:t xml:space="preserve"> деятельност</w:t>
      </w:r>
      <w:r w:rsidRPr="00C37626">
        <w:rPr>
          <w:color w:val="111111"/>
          <w:sz w:val="28"/>
          <w:szCs w:val="28"/>
        </w:rPr>
        <w:t>и</w:t>
      </w:r>
      <w:r w:rsidR="00544262" w:rsidRPr="00C37626">
        <w:rPr>
          <w:color w:val="111111"/>
          <w:sz w:val="28"/>
          <w:szCs w:val="28"/>
        </w:rPr>
        <w:t xml:space="preserve"> детей;</w:t>
      </w:r>
    </w:p>
    <w:p w14:paraId="0D9BAA88" w14:textId="5713F3AC" w:rsidR="00544262" w:rsidRPr="00C37626" w:rsidRDefault="00B74A59" w:rsidP="00F730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- ф</w:t>
      </w:r>
      <w:r w:rsidR="00544262" w:rsidRPr="00C37626">
        <w:rPr>
          <w:color w:val="111111"/>
          <w:sz w:val="28"/>
          <w:szCs w:val="28"/>
        </w:rPr>
        <w:t>ормировать у детей элементарный </w:t>
      </w:r>
      <w:r w:rsidR="00544262"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опыт профессиональных действий</w:t>
      </w:r>
      <w:r w:rsidR="00544262" w:rsidRPr="00C37626">
        <w:rPr>
          <w:color w:val="111111"/>
          <w:sz w:val="28"/>
          <w:szCs w:val="28"/>
        </w:rPr>
        <w:t>, </w:t>
      </w:r>
      <w:r w:rsidR="00544262"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практические</w:t>
      </w:r>
      <w:r w:rsidR="00544262" w:rsidRPr="00C37626">
        <w:rPr>
          <w:color w:val="111111"/>
          <w:sz w:val="28"/>
          <w:szCs w:val="28"/>
        </w:rPr>
        <w:t> навыки безопасного использования предметов труда</w:t>
      </w:r>
      <w:r w:rsidRPr="00C37626">
        <w:rPr>
          <w:color w:val="111111"/>
          <w:sz w:val="28"/>
          <w:szCs w:val="28"/>
        </w:rPr>
        <w:t>.</w:t>
      </w:r>
    </w:p>
    <w:p w14:paraId="627A4F5B" w14:textId="77777777" w:rsidR="004043CA" w:rsidRPr="00C37626" w:rsidRDefault="004043CA" w:rsidP="00F730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54866DDC" w14:textId="0B207219" w:rsidR="004043CA" w:rsidRPr="00C37626" w:rsidRDefault="004043CA" w:rsidP="00F730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Работа по ранней профориентации дошкольников</w:t>
      </w:r>
      <w:r w:rsidRPr="00C37626">
        <w:rPr>
          <w:color w:val="111111"/>
          <w:sz w:val="28"/>
          <w:szCs w:val="28"/>
        </w:rPr>
        <w:t> </w:t>
      </w:r>
      <w:r w:rsidRPr="00C37626">
        <w:rPr>
          <w:color w:val="111111"/>
          <w:sz w:val="28"/>
          <w:szCs w:val="28"/>
          <w:bdr w:val="none" w:sz="0" w:space="0" w:color="auto" w:frame="1"/>
        </w:rPr>
        <w:t xml:space="preserve">строилась с учетом следующих </w:t>
      </w:r>
      <w:r w:rsidRPr="00C37626">
        <w:rPr>
          <w:b/>
          <w:bCs/>
          <w:color w:val="111111"/>
          <w:sz w:val="28"/>
          <w:szCs w:val="28"/>
          <w:bdr w:val="none" w:sz="0" w:space="0" w:color="auto" w:frame="1"/>
        </w:rPr>
        <w:t>принципов</w:t>
      </w:r>
      <w:r w:rsidRPr="00C37626">
        <w:rPr>
          <w:b/>
          <w:bCs/>
          <w:color w:val="111111"/>
          <w:sz w:val="28"/>
          <w:szCs w:val="28"/>
        </w:rPr>
        <w:t>:</w:t>
      </w:r>
    </w:p>
    <w:p w14:paraId="44317913" w14:textId="77777777" w:rsidR="004043CA" w:rsidRPr="00C37626" w:rsidRDefault="004043CA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1. 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14:paraId="38FE93D0" w14:textId="77777777" w:rsidR="004043CA" w:rsidRPr="00C37626" w:rsidRDefault="004043CA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2. Принцип доступности, достоверности и научности знаний.</w:t>
      </w:r>
    </w:p>
    <w:p w14:paraId="19795819" w14:textId="77777777" w:rsidR="004043CA" w:rsidRPr="00C37626" w:rsidRDefault="004043CA" w:rsidP="00F730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3. 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 </w:t>
      </w: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C37626">
        <w:rPr>
          <w:color w:val="111111"/>
          <w:sz w:val="28"/>
          <w:szCs w:val="28"/>
        </w:rPr>
        <w:t>).</w:t>
      </w:r>
    </w:p>
    <w:p w14:paraId="5F358023" w14:textId="77777777" w:rsidR="004043CA" w:rsidRPr="00C37626" w:rsidRDefault="004043CA" w:rsidP="00F730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4. Принцип диалогичности (возможность вхождения в беседу по поводу выполнения </w:t>
      </w: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C37626">
        <w:rPr>
          <w:color w:val="111111"/>
          <w:sz w:val="28"/>
          <w:szCs w:val="28"/>
        </w:rPr>
        <w:t>, полученного результата, перспектив продолжения </w:t>
      </w: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C37626">
        <w:rPr>
          <w:color w:val="111111"/>
          <w:sz w:val="28"/>
          <w:szCs w:val="28"/>
        </w:rPr>
        <w:t>, социальных ситуаций, способствующих или помешавших получить желаемый результат).</w:t>
      </w:r>
    </w:p>
    <w:p w14:paraId="22819C61" w14:textId="77777777" w:rsidR="004043CA" w:rsidRPr="00C37626" w:rsidRDefault="004043CA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 xml:space="preserve">5. Принцип </w:t>
      </w:r>
      <w:proofErr w:type="spellStart"/>
      <w:r w:rsidRPr="00C37626">
        <w:rPr>
          <w:color w:val="111111"/>
          <w:sz w:val="28"/>
          <w:szCs w:val="28"/>
        </w:rPr>
        <w:t>рефлексивности</w:t>
      </w:r>
      <w:proofErr w:type="spellEnd"/>
      <w:r w:rsidRPr="00C37626">
        <w:rPr>
          <w:color w:val="111111"/>
          <w:sz w:val="28"/>
          <w:szCs w:val="28"/>
        </w:rPr>
        <w:t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саморегуляции поведения.</w:t>
      </w:r>
    </w:p>
    <w:p w14:paraId="6158EAA9" w14:textId="77777777" w:rsidR="004043CA" w:rsidRPr="00C37626" w:rsidRDefault="004043CA" w:rsidP="00F730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6. Принцип регионального компонента. Направлен на приведение образовательной и воспитательной </w:t>
      </w:r>
      <w:r w:rsidRPr="00C37626">
        <w:rPr>
          <w:rStyle w:val="a5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практики в соответствие</w:t>
      </w:r>
      <w:r w:rsidRPr="00C37626">
        <w:rPr>
          <w:color w:val="111111"/>
          <w:sz w:val="28"/>
          <w:szCs w:val="28"/>
        </w:rPr>
        <w:t> с социальным заказом и финансовыми возможностями региона.</w:t>
      </w:r>
    </w:p>
    <w:p w14:paraId="534EA511" w14:textId="77777777" w:rsidR="00544262" w:rsidRPr="00C37626" w:rsidRDefault="00544262" w:rsidP="00F730D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7A024538" w14:textId="77777777" w:rsidR="00042918" w:rsidRPr="00C37626" w:rsidRDefault="00042918" w:rsidP="00F730D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06E4C60A" w14:textId="77777777" w:rsidR="000521D2" w:rsidRPr="00C37626" w:rsidRDefault="000521D2" w:rsidP="00F730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D7007" w14:textId="77777777" w:rsidR="008F1442" w:rsidRDefault="008F1442" w:rsidP="00F730D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5310D" w14:textId="77777777" w:rsidR="008F1442" w:rsidRDefault="008F1442" w:rsidP="00F730D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831D1" w14:textId="77777777" w:rsidR="008F1442" w:rsidRDefault="008F1442" w:rsidP="00F730D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E4CCF" w14:textId="57E779CA" w:rsidR="00544262" w:rsidRPr="00C37626" w:rsidRDefault="004043CA" w:rsidP="00F730D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626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 w:rsidR="000521D2" w:rsidRPr="00C376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19C2FA" w14:textId="501868AC" w:rsidR="00875C47" w:rsidRPr="00C37626" w:rsidRDefault="00930C92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 </w:t>
      </w:r>
      <w:r w:rsidR="00875C47" w:rsidRPr="00C37626">
        <w:rPr>
          <w:rFonts w:ascii="Times New Roman" w:hAnsi="Times New Roman" w:cs="Times New Roman"/>
          <w:sz w:val="28"/>
          <w:szCs w:val="28"/>
        </w:rPr>
        <w:t>Для того чтобы</w:t>
      </w:r>
      <w:r w:rsidR="004043CA" w:rsidRPr="00C37626">
        <w:rPr>
          <w:rFonts w:ascii="Times New Roman" w:hAnsi="Times New Roman" w:cs="Times New Roman"/>
          <w:sz w:val="28"/>
          <w:szCs w:val="28"/>
        </w:rPr>
        <w:t xml:space="preserve"> дети моей группы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 осознанно сделал выбор во взрослой жизни, </w:t>
      </w:r>
      <w:r w:rsidR="004043CA" w:rsidRPr="00C37626">
        <w:rPr>
          <w:rFonts w:ascii="Times New Roman" w:hAnsi="Times New Roman" w:cs="Times New Roman"/>
          <w:sz w:val="28"/>
          <w:szCs w:val="28"/>
        </w:rPr>
        <w:t xml:space="preserve">я знакомила их 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с максимальным количеством профессий, начиная с ближнего окружения, </w:t>
      </w:r>
      <w:r w:rsidR="004043CA" w:rsidRPr="00C37626">
        <w:rPr>
          <w:rFonts w:ascii="Times New Roman" w:hAnsi="Times New Roman" w:cs="Times New Roman"/>
          <w:sz w:val="28"/>
          <w:szCs w:val="28"/>
        </w:rPr>
        <w:t xml:space="preserve">с профессиями взрослых в детском саду, </w:t>
      </w:r>
      <w:r w:rsidR="00875C47" w:rsidRPr="00C37626">
        <w:rPr>
          <w:rFonts w:ascii="Times New Roman" w:hAnsi="Times New Roman" w:cs="Times New Roman"/>
          <w:sz w:val="28"/>
          <w:szCs w:val="28"/>
        </w:rPr>
        <w:t>с професс</w:t>
      </w:r>
      <w:r w:rsidR="004043CA" w:rsidRPr="00C37626">
        <w:rPr>
          <w:rFonts w:ascii="Times New Roman" w:hAnsi="Times New Roman" w:cs="Times New Roman"/>
          <w:sz w:val="28"/>
          <w:szCs w:val="28"/>
        </w:rPr>
        <w:t>иями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 родителей и людей хорошо знакомых, чей труд дети наблюдают изо дня в день. В основном эта деятельность </w:t>
      </w:r>
      <w:r w:rsidR="00A8354D" w:rsidRPr="00C37626">
        <w:rPr>
          <w:rFonts w:ascii="Times New Roman" w:hAnsi="Times New Roman" w:cs="Times New Roman"/>
          <w:sz w:val="28"/>
          <w:szCs w:val="28"/>
        </w:rPr>
        <w:t>носила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 информационный характер (общее знакомство с миром профессий), а также </w:t>
      </w:r>
      <w:r w:rsidR="00A8354D" w:rsidRPr="00C37626">
        <w:rPr>
          <w:rFonts w:ascii="Times New Roman" w:hAnsi="Times New Roman" w:cs="Times New Roman"/>
          <w:sz w:val="28"/>
          <w:szCs w:val="28"/>
        </w:rPr>
        <w:t>включалось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 совместное обсуждение мечты и опыта </w:t>
      </w:r>
      <w:r w:rsidR="00A8354D" w:rsidRPr="00C37626">
        <w:rPr>
          <w:rFonts w:ascii="Times New Roman" w:hAnsi="Times New Roman" w:cs="Times New Roman"/>
          <w:sz w:val="28"/>
          <w:szCs w:val="28"/>
        </w:rPr>
        <w:t>детей</w:t>
      </w:r>
      <w:r w:rsidR="00875C47" w:rsidRPr="00C37626">
        <w:rPr>
          <w:rFonts w:ascii="Times New Roman" w:hAnsi="Times New Roman" w:cs="Times New Roman"/>
          <w:sz w:val="28"/>
          <w:szCs w:val="28"/>
        </w:rPr>
        <w:t>, приобретенного им</w:t>
      </w:r>
      <w:r w:rsidR="00A8354D" w:rsidRPr="00C37626">
        <w:rPr>
          <w:rFonts w:ascii="Times New Roman" w:hAnsi="Times New Roman" w:cs="Times New Roman"/>
          <w:sz w:val="28"/>
          <w:szCs w:val="28"/>
        </w:rPr>
        <w:t>и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 в каких-то видах трудовой деятельности. </w:t>
      </w:r>
      <w:r w:rsidR="00A8354D" w:rsidRPr="00C37626">
        <w:rPr>
          <w:rFonts w:ascii="Times New Roman" w:hAnsi="Times New Roman" w:cs="Times New Roman"/>
          <w:sz w:val="28"/>
          <w:szCs w:val="28"/>
        </w:rPr>
        <w:t>Я решила, что н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еобходимо развить у воспитанников веру в свои силы, путем поддержки их начинаний будь то в творчестве, </w:t>
      </w:r>
      <w:r w:rsidR="00A8354D" w:rsidRPr="00C37626">
        <w:rPr>
          <w:rFonts w:ascii="Times New Roman" w:hAnsi="Times New Roman" w:cs="Times New Roman"/>
          <w:sz w:val="28"/>
          <w:szCs w:val="28"/>
        </w:rPr>
        <w:t xml:space="preserve">искусстве, 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спорте, технике и т.д. Чем больше разных умений и навыков приобретет ребенок в детстве, тем лучше он будет знать и оценивать свои возможности в более старшем возрасте. 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 </w:t>
      </w:r>
    </w:p>
    <w:p w14:paraId="0FD2DA2E" w14:textId="000782FA" w:rsidR="00081727" w:rsidRPr="00C37626" w:rsidRDefault="00930C92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Таким образом, для того чтобы расширить кругозор дошкольников о мире профессий и систематизировать профориентационную работу уже на этапе дошкольного возраста, </w:t>
      </w:r>
      <w:r w:rsidR="00544262" w:rsidRPr="00C37626">
        <w:rPr>
          <w:rFonts w:ascii="Times New Roman" w:hAnsi="Times New Roman" w:cs="Times New Roman"/>
          <w:sz w:val="28"/>
          <w:szCs w:val="28"/>
        </w:rPr>
        <w:t xml:space="preserve">на средний и старший дошкольный возраста </w:t>
      </w:r>
      <w:r w:rsidR="00875C47" w:rsidRPr="00C37626"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 w:rsidR="00C37328" w:rsidRPr="00C37626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544262" w:rsidRPr="00C37626">
        <w:rPr>
          <w:rFonts w:ascii="Times New Roman" w:hAnsi="Times New Roman" w:cs="Times New Roman"/>
          <w:sz w:val="28"/>
          <w:szCs w:val="28"/>
        </w:rPr>
        <w:t>работы</w:t>
      </w:r>
      <w:r w:rsidR="00A8354D" w:rsidRPr="00C37626">
        <w:rPr>
          <w:rFonts w:ascii="Times New Roman" w:hAnsi="Times New Roman" w:cs="Times New Roman"/>
          <w:sz w:val="28"/>
          <w:szCs w:val="28"/>
        </w:rPr>
        <w:t>, обширный наглядно-дидактический материал, была проведена работа с родителями воспитанников и ближайшим социальным окружением.</w:t>
      </w:r>
    </w:p>
    <w:p w14:paraId="57546C5F" w14:textId="14D162E9" w:rsidR="00C73DDD" w:rsidRPr="00C37626" w:rsidRDefault="00C73DDD" w:rsidP="00930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В своей работе я использую следующие </w:t>
      </w:r>
      <w:r w:rsidRPr="00C3762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C37626">
        <w:rPr>
          <w:rFonts w:ascii="Times New Roman" w:hAnsi="Times New Roman" w:cs="Times New Roman"/>
          <w:sz w:val="28"/>
          <w:szCs w:val="28"/>
        </w:rPr>
        <w:t>:</w:t>
      </w:r>
      <w:r w:rsidR="00930C92" w:rsidRPr="00C37626">
        <w:rPr>
          <w:rFonts w:ascii="Times New Roman" w:hAnsi="Times New Roman" w:cs="Times New Roman"/>
          <w:sz w:val="28"/>
          <w:szCs w:val="28"/>
        </w:rPr>
        <w:t xml:space="preserve"> с</w:t>
      </w:r>
      <w:r w:rsidRPr="00C37626">
        <w:rPr>
          <w:rFonts w:ascii="Times New Roman" w:hAnsi="Times New Roman" w:cs="Times New Roman"/>
          <w:sz w:val="28"/>
          <w:szCs w:val="28"/>
        </w:rPr>
        <w:t>ловесный</w:t>
      </w:r>
      <w:r w:rsidR="00930C92" w:rsidRPr="00C37626">
        <w:rPr>
          <w:rFonts w:ascii="Times New Roman" w:hAnsi="Times New Roman" w:cs="Times New Roman"/>
          <w:sz w:val="28"/>
          <w:szCs w:val="28"/>
        </w:rPr>
        <w:t>, п</w:t>
      </w:r>
      <w:r w:rsidRPr="00C37626">
        <w:rPr>
          <w:rFonts w:ascii="Times New Roman" w:hAnsi="Times New Roman" w:cs="Times New Roman"/>
          <w:sz w:val="28"/>
          <w:szCs w:val="28"/>
        </w:rPr>
        <w:t>рактический</w:t>
      </w:r>
      <w:r w:rsidR="00930C92" w:rsidRPr="00C37626">
        <w:rPr>
          <w:rFonts w:ascii="Times New Roman" w:hAnsi="Times New Roman" w:cs="Times New Roman"/>
          <w:sz w:val="28"/>
          <w:szCs w:val="28"/>
        </w:rPr>
        <w:t xml:space="preserve">, </w:t>
      </w:r>
      <w:r w:rsidR="00204DAC" w:rsidRPr="00C37626">
        <w:rPr>
          <w:rFonts w:ascii="Times New Roman" w:hAnsi="Times New Roman" w:cs="Times New Roman"/>
          <w:sz w:val="28"/>
          <w:szCs w:val="28"/>
        </w:rPr>
        <w:t>н</w:t>
      </w:r>
      <w:r w:rsidRPr="00C37626">
        <w:rPr>
          <w:rFonts w:ascii="Times New Roman" w:hAnsi="Times New Roman" w:cs="Times New Roman"/>
          <w:sz w:val="28"/>
          <w:szCs w:val="28"/>
        </w:rPr>
        <w:t>аглядный</w:t>
      </w:r>
      <w:r w:rsidR="00204DAC" w:rsidRPr="00C37626">
        <w:rPr>
          <w:rFonts w:ascii="Times New Roman" w:hAnsi="Times New Roman" w:cs="Times New Roman"/>
          <w:sz w:val="28"/>
          <w:szCs w:val="28"/>
        </w:rPr>
        <w:t>,</w:t>
      </w:r>
      <w:r w:rsidR="00930C92" w:rsidRPr="00C37626">
        <w:rPr>
          <w:rFonts w:ascii="Times New Roman" w:hAnsi="Times New Roman" w:cs="Times New Roman"/>
          <w:sz w:val="28"/>
          <w:szCs w:val="28"/>
        </w:rPr>
        <w:t xml:space="preserve"> </w:t>
      </w:r>
      <w:r w:rsidR="00204DAC" w:rsidRPr="00C37626">
        <w:rPr>
          <w:rFonts w:ascii="Times New Roman" w:hAnsi="Times New Roman" w:cs="Times New Roman"/>
          <w:sz w:val="28"/>
          <w:szCs w:val="28"/>
        </w:rPr>
        <w:t>иг</w:t>
      </w:r>
      <w:r w:rsidRPr="00C37626">
        <w:rPr>
          <w:rFonts w:ascii="Times New Roman" w:hAnsi="Times New Roman" w:cs="Times New Roman"/>
          <w:sz w:val="28"/>
          <w:szCs w:val="28"/>
        </w:rPr>
        <w:t>ровой</w:t>
      </w:r>
      <w:r w:rsidR="00204DAC" w:rsidRPr="00C37626">
        <w:rPr>
          <w:rFonts w:ascii="Times New Roman" w:hAnsi="Times New Roman" w:cs="Times New Roman"/>
          <w:sz w:val="28"/>
          <w:szCs w:val="28"/>
        </w:rPr>
        <w:t>,</w:t>
      </w:r>
      <w:r w:rsidR="00930C92" w:rsidRPr="00C37626">
        <w:rPr>
          <w:rFonts w:ascii="Times New Roman" w:hAnsi="Times New Roman" w:cs="Times New Roman"/>
          <w:sz w:val="28"/>
          <w:szCs w:val="28"/>
        </w:rPr>
        <w:t xml:space="preserve"> </w:t>
      </w:r>
      <w:r w:rsidR="00204DAC" w:rsidRPr="00C37626">
        <w:rPr>
          <w:rFonts w:ascii="Times New Roman" w:hAnsi="Times New Roman" w:cs="Times New Roman"/>
          <w:sz w:val="28"/>
          <w:szCs w:val="28"/>
        </w:rPr>
        <w:t>и</w:t>
      </w:r>
      <w:r w:rsidRPr="00C37626">
        <w:rPr>
          <w:rFonts w:ascii="Times New Roman" w:hAnsi="Times New Roman" w:cs="Times New Roman"/>
          <w:sz w:val="28"/>
          <w:szCs w:val="28"/>
        </w:rPr>
        <w:t>ллюстративный</w:t>
      </w:r>
      <w:r w:rsidR="00204DAC" w:rsidRPr="00C37626">
        <w:rPr>
          <w:rFonts w:ascii="Times New Roman" w:hAnsi="Times New Roman" w:cs="Times New Roman"/>
          <w:sz w:val="28"/>
          <w:szCs w:val="28"/>
        </w:rPr>
        <w:t>.</w:t>
      </w:r>
    </w:p>
    <w:p w14:paraId="5CCE5DBD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b/>
          <w:sz w:val="28"/>
          <w:szCs w:val="28"/>
        </w:rPr>
        <w:t> </w:t>
      </w:r>
      <w:r w:rsidRPr="00C37626">
        <w:rPr>
          <w:rFonts w:ascii="Times New Roman" w:hAnsi="Times New Roman" w:cs="Times New Roman"/>
          <w:bCs/>
          <w:i/>
          <w:iCs/>
          <w:sz w:val="28"/>
          <w:szCs w:val="28"/>
        </w:rPr>
        <w:t>Словесный метод</w:t>
      </w:r>
      <w:r w:rsidRPr="00C37626">
        <w:rPr>
          <w:rFonts w:ascii="Times New Roman" w:hAnsi="Times New Roman" w:cs="Times New Roman"/>
          <w:sz w:val="28"/>
          <w:szCs w:val="28"/>
        </w:rPr>
        <w:t> используется при:</w:t>
      </w:r>
    </w:p>
    <w:p w14:paraId="73EF04B5" w14:textId="1D69CC94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чтении литературных произведений;</w:t>
      </w:r>
    </w:p>
    <w:p w14:paraId="339486EB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чтении стихотворений детьми;</w:t>
      </w:r>
    </w:p>
    <w:p w14:paraId="6408C640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 беседах с элементами диалога, в обобщающих рассказах воспитателя;</w:t>
      </w:r>
    </w:p>
    <w:p w14:paraId="3FAA8022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 ответы на вопросы педагога, детей;</w:t>
      </w:r>
    </w:p>
    <w:p w14:paraId="0B026E00" w14:textId="058E4581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 сообщение воспитателем дополнительного материала;</w:t>
      </w:r>
    </w:p>
    <w:p w14:paraId="77429AB6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- загадывание загадок </w:t>
      </w:r>
    </w:p>
    <w:p w14:paraId="51363878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-чтение потешек, пословиц</w:t>
      </w:r>
    </w:p>
    <w:p w14:paraId="28213347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b/>
          <w:sz w:val="28"/>
          <w:szCs w:val="28"/>
        </w:rPr>
        <w:t> </w:t>
      </w:r>
      <w:r w:rsidRPr="00C37626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Практический метод</w:t>
      </w:r>
      <w:r w:rsidRPr="00C37626">
        <w:rPr>
          <w:rFonts w:ascii="Times New Roman" w:hAnsi="Times New Roman" w:cs="Times New Roman"/>
          <w:sz w:val="28"/>
          <w:szCs w:val="28"/>
        </w:rPr>
        <w:t> используется при:</w:t>
      </w:r>
    </w:p>
    <w:p w14:paraId="1CB902E9" w14:textId="3763BF3A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 организации продуктивной деятельности дошкольников (впечатления после занятий, утренников, экскурсий);</w:t>
      </w:r>
    </w:p>
    <w:p w14:paraId="00B16F81" w14:textId="3B433734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 изготовление кукол к театральным постановкам;</w:t>
      </w:r>
    </w:p>
    <w:p w14:paraId="320F4696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организация постановок сказок, литературных произведений, конкурсов, </w:t>
      </w:r>
    </w:p>
    <w:p w14:paraId="0F13AE1B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викторин;</w:t>
      </w:r>
    </w:p>
    <w:p w14:paraId="010AF6F9" w14:textId="03CFCFD5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изготовлении с детьми наглядных пособий для сюжетно-ролевых игр</w:t>
      </w:r>
      <w:r w:rsidR="00BA5B7C" w:rsidRPr="00C37626">
        <w:rPr>
          <w:rFonts w:ascii="Times New Roman" w:hAnsi="Times New Roman" w:cs="Times New Roman"/>
          <w:sz w:val="28"/>
          <w:szCs w:val="28"/>
        </w:rPr>
        <w:t>;</w:t>
      </w:r>
    </w:p>
    <w:p w14:paraId="1CB17049" w14:textId="1219F706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упражнения, проблемные ситуации</w:t>
      </w:r>
      <w:r w:rsidR="00BA5B7C" w:rsidRPr="00C37626">
        <w:rPr>
          <w:rFonts w:ascii="Times New Roman" w:hAnsi="Times New Roman" w:cs="Times New Roman"/>
          <w:sz w:val="28"/>
          <w:szCs w:val="28"/>
        </w:rPr>
        <w:t>;</w:t>
      </w:r>
    </w:p>
    <w:p w14:paraId="2E4B5DA9" w14:textId="77777777" w:rsidR="00BA5B7C" w:rsidRPr="00C37626" w:rsidRDefault="00BA5B7C" w:rsidP="00C73DDD">
      <w:pPr>
        <w:spacing w:line="24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C37626">
        <w:rPr>
          <w:rStyle w:val="c10"/>
          <w:rFonts w:ascii="Times New Roman" w:hAnsi="Times New Roman" w:cs="Times New Roman"/>
          <w:color w:val="000000"/>
          <w:sz w:val="28"/>
          <w:szCs w:val="28"/>
        </w:rPr>
        <w:t>- экспериментирование с разными материалами;</w:t>
      </w:r>
    </w:p>
    <w:p w14:paraId="1D17B363" w14:textId="1C54DC63" w:rsidR="00BA5B7C" w:rsidRPr="00C37626" w:rsidRDefault="00BA5B7C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Style w:val="c10"/>
          <w:rFonts w:ascii="Times New Roman" w:hAnsi="Times New Roman" w:cs="Times New Roman"/>
          <w:color w:val="000000"/>
          <w:sz w:val="28"/>
          <w:szCs w:val="28"/>
        </w:rPr>
        <w:t>-опыт хозяйственно-бытового труда.</w:t>
      </w:r>
    </w:p>
    <w:p w14:paraId="5E2D56BB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b/>
          <w:sz w:val="28"/>
          <w:szCs w:val="28"/>
        </w:rPr>
        <w:t>    </w:t>
      </w:r>
      <w:r w:rsidRPr="00C37626">
        <w:rPr>
          <w:rFonts w:ascii="Times New Roman" w:hAnsi="Times New Roman" w:cs="Times New Roman"/>
          <w:bCs/>
          <w:i/>
          <w:iCs/>
          <w:sz w:val="28"/>
          <w:szCs w:val="28"/>
        </w:rPr>
        <w:t>Наглядный метод</w:t>
      </w:r>
      <w:r w:rsidRPr="00C37626">
        <w:rPr>
          <w:rFonts w:ascii="Times New Roman" w:hAnsi="Times New Roman" w:cs="Times New Roman"/>
          <w:sz w:val="28"/>
          <w:szCs w:val="28"/>
        </w:rPr>
        <w:t xml:space="preserve"> используется при:</w:t>
      </w:r>
    </w:p>
    <w:p w14:paraId="0C652618" w14:textId="4C1C94DC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организации наблюдений (</w:t>
      </w:r>
      <w:r w:rsidR="00BA5B7C" w:rsidRPr="00C37626">
        <w:rPr>
          <w:rFonts w:ascii="Times New Roman" w:hAnsi="Times New Roman" w:cs="Times New Roman"/>
          <w:sz w:val="28"/>
          <w:szCs w:val="28"/>
        </w:rPr>
        <w:t>трудовых процессов людей разных профессий</w:t>
      </w:r>
      <w:r w:rsidRPr="00C37626">
        <w:rPr>
          <w:rFonts w:ascii="Times New Roman" w:hAnsi="Times New Roman" w:cs="Times New Roman"/>
          <w:sz w:val="28"/>
          <w:szCs w:val="28"/>
        </w:rPr>
        <w:t>)</w:t>
      </w:r>
      <w:r w:rsidR="00BA5B7C" w:rsidRPr="00C37626">
        <w:rPr>
          <w:rFonts w:ascii="Times New Roman" w:hAnsi="Times New Roman" w:cs="Times New Roman"/>
          <w:sz w:val="28"/>
          <w:szCs w:val="28"/>
        </w:rPr>
        <w:t>;</w:t>
      </w:r>
    </w:p>
    <w:p w14:paraId="1F731840" w14:textId="48F0C7B0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организации выставок детского творчества (</w:t>
      </w:r>
      <w:r w:rsidR="00930C92" w:rsidRPr="00C37626">
        <w:rPr>
          <w:rFonts w:ascii="Times New Roman" w:hAnsi="Times New Roman" w:cs="Times New Roman"/>
          <w:sz w:val="28"/>
          <w:szCs w:val="28"/>
        </w:rPr>
        <w:t xml:space="preserve">«Мир профессий», «Профессии моих родителей» </w:t>
      </w:r>
      <w:r w:rsidRPr="00C37626">
        <w:rPr>
          <w:rFonts w:ascii="Times New Roman" w:hAnsi="Times New Roman" w:cs="Times New Roman"/>
          <w:sz w:val="28"/>
          <w:szCs w:val="28"/>
        </w:rPr>
        <w:t>и т. д.)</w:t>
      </w:r>
      <w:r w:rsidR="00BA5B7C" w:rsidRPr="00C37626">
        <w:rPr>
          <w:rFonts w:ascii="Times New Roman" w:hAnsi="Times New Roman" w:cs="Times New Roman"/>
          <w:sz w:val="28"/>
          <w:szCs w:val="28"/>
        </w:rPr>
        <w:t>;</w:t>
      </w:r>
    </w:p>
    <w:p w14:paraId="1D760533" w14:textId="25D962D6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показа </w:t>
      </w:r>
      <w:r w:rsidR="00930C92" w:rsidRPr="00C37626">
        <w:rPr>
          <w:rFonts w:ascii="Times New Roman" w:hAnsi="Times New Roman" w:cs="Times New Roman"/>
          <w:sz w:val="28"/>
          <w:szCs w:val="28"/>
        </w:rPr>
        <w:t>театральных постановок</w:t>
      </w:r>
      <w:r w:rsidRPr="00C37626">
        <w:rPr>
          <w:rFonts w:ascii="Times New Roman" w:hAnsi="Times New Roman" w:cs="Times New Roman"/>
          <w:sz w:val="28"/>
          <w:szCs w:val="28"/>
        </w:rPr>
        <w:t> педагогом, детьми;</w:t>
      </w:r>
    </w:p>
    <w:p w14:paraId="53B246F9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bCs/>
          <w:i/>
          <w:iCs/>
          <w:sz w:val="28"/>
          <w:szCs w:val="28"/>
        </w:rPr>
        <w:t>Иллюстративный метод</w:t>
      </w:r>
      <w:r w:rsidRPr="00C3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626">
        <w:rPr>
          <w:rFonts w:ascii="Times New Roman" w:hAnsi="Times New Roman" w:cs="Times New Roman"/>
          <w:sz w:val="28"/>
          <w:szCs w:val="28"/>
        </w:rPr>
        <w:t>используется при</w:t>
      </w:r>
    </w:p>
    <w:p w14:paraId="7959A94D" w14:textId="28FFBA14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- рассматривание иллюстраций, </w:t>
      </w:r>
      <w:r w:rsidR="00BA5B7C" w:rsidRPr="00C37626">
        <w:rPr>
          <w:rFonts w:ascii="Times New Roman" w:hAnsi="Times New Roman" w:cs="Times New Roman"/>
          <w:sz w:val="28"/>
          <w:szCs w:val="28"/>
        </w:rPr>
        <w:t>картин;</w:t>
      </w:r>
      <w:r w:rsidRPr="00C37626">
        <w:rPr>
          <w:rFonts w:ascii="Times New Roman" w:hAnsi="Times New Roman" w:cs="Times New Roman"/>
          <w:sz w:val="28"/>
          <w:szCs w:val="28"/>
        </w:rPr>
        <w:t> </w:t>
      </w:r>
    </w:p>
    <w:p w14:paraId="7FC0EFEC" w14:textId="50ABCB42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 рассматривание наглядного материала</w:t>
      </w:r>
      <w:r w:rsidR="00BA5B7C" w:rsidRPr="00C37626">
        <w:rPr>
          <w:rFonts w:ascii="Times New Roman" w:hAnsi="Times New Roman" w:cs="Times New Roman"/>
          <w:sz w:val="28"/>
          <w:szCs w:val="28"/>
        </w:rPr>
        <w:t xml:space="preserve"> (предметов, орудий труда)</w:t>
      </w:r>
      <w:r w:rsidRPr="00C37626">
        <w:rPr>
          <w:rFonts w:ascii="Times New Roman" w:hAnsi="Times New Roman" w:cs="Times New Roman"/>
          <w:sz w:val="28"/>
          <w:szCs w:val="28"/>
        </w:rPr>
        <w:t>;</w:t>
      </w:r>
    </w:p>
    <w:p w14:paraId="27C121CE" w14:textId="46042D00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-просмотр вид</w:t>
      </w:r>
      <w:r w:rsidR="00930C92" w:rsidRPr="00C37626">
        <w:rPr>
          <w:rFonts w:ascii="Times New Roman" w:hAnsi="Times New Roman" w:cs="Times New Roman"/>
          <w:sz w:val="28"/>
          <w:szCs w:val="28"/>
        </w:rPr>
        <w:t>е</w:t>
      </w:r>
      <w:r w:rsidRPr="00C37626">
        <w:rPr>
          <w:rFonts w:ascii="Times New Roman" w:hAnsi="Times New Roman" w:cs="Times New Roman"/>
          <w:sz w:val="28"/>
          <w:szCs w:val="28"/>
        </w:rPr>
        <w:t>оматериалов, презентаций</w:t>
      </w:r>
      <w:r w:rsidR="00930C92" w:rsidRPr="00C37626">
        <w:rPr>
          <w:rFonts w:ascii="Times New Roman" w:hAnsi="Times New Roman" w:cs="Times New Roman"/>
          <w:sz w:val="28"/>
          <w:szCs w:val="28"/>
        </w:rPr>
        <w:t>;</w:t>
      </w:r>
    </w:p>
    <w:p w14:paraId="373A930F" w14:textId="76DF072C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слушании музыки</w:t>
      </w:r>
      <w:r w:rsidR="00930C92" w:rsidRPr="00C37626">
        <w:rPr>
          <w:rFonts w:ascii="Times New Roman" w:hAnsi="Times New Roman" w:cs="Times New Roman"/>
          <w:sz w:val="28"/>
          <w:szCs w:val="28"/>
        </w:rPr>
        <w:t>.</w:t>
      </w:r>
    </w:p>
    <w:p w14:paraId="5D287B44" w14:textId="77777777" w:rsidR="00C73DDD" w:rsidRPr="00C37626" w:rsidRDefault="00C73DDD" w:rsidP="00C73DDD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37626">
        <w:rPr>
          <w:rFonts w:ascii="Times New Roman" w:hAnsi="Times New Roman"/>
          <w:bCs/>
          <w:i/>
          <w:iCs/>
          <w:sz w:val="28"/>
          <w:szCs w:val="28"/>
        </w:rPr>
        <w:t>Игровой метод</w:t>
      </w:r>
      <w:r w:rsidRPr="00C37626">
        <w:rPr>
          <w:rFonts w:ascii="Times New Roman" w:hAnsi="Times New Roman"/>
          <w:sz w:val="28"/>
          <w:szCs w:val="28"/>
        </w:rPr>
        <w:t xml:space="preserve"> используется при:</w:t>
      </w:r>
    </w:p>
    <w:p w14:paraId="750DD137" w14:textId="77777777" w:rsidR="00C73DDD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 проведении игр различных видов (строительных, сюжетно-ролевых, дидактических, подвижных, малоподвижных, игр-инсценировок);</w:t>
      </w:r>
    </w:p>
    <w:p w14:paraId="5726AAA9" w14:textId="5CDB2F5C" w:rsidR="00BA5B7C" w:rsidRPr="00C37626" w:rsidRDefault="00C73DDD" w:rsidP="00C7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- проведении народных игр </w:t>
      </w:r>
    </w:p>
    <w:p w14:paraId="7E1F4B29" w14:textId="77777777" w:rsidR="0094180F" w:rsidRPr="00C37626" w:rsidRDefault="00204DAC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 </w:t>
      </w:r>
      <w:r w:rsidR="00911F5D" w:rsidRPr="00C37626">
        <w:rPr>
          <w:rFonts w:ascii="Times New Roman" w:hAnsi="Times New Roman" w:cs="Times New Roman"/>
          <w:sz w:val="28"/>
          <w:szCs w:val="28"/>
        </w:rPr>
        <w:t xml:space="preserve">Работу по ранней профориентации детей я начала проводить со знакомства с профессиями сотрудников детского сада. </w:t>
      </w:r>
    </w:p>
    <w:p w14:paraId="32E8C95B" w14:textId="77777777" w:rsidR="0094180F" w:rsidRPr="00C37626" w:rsidRDefault="0094180F" w:rsidP="00F730D6">
      <w:pPr>
        <w:spacing w:line="240" w:lineRule="auto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C37626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А как известно, что наиболее действенные способы ознакомления детей с трудом взрослых – это наблюдения и экскурсии. Они обеспечивают наглядность и ясность получаемых представлений, способствуют накоплению ярких эмоциональных впечатлений. </w:t>
      </w:r>
    </w:p>
    <w:p w14:paraId="4A36B76A" w14:textId="1193599C" w:rsidR="00667304" w:rsidRPr="00C37626" w:rsidRDefault="00911F5D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Были проведены экскурсии в медицинский кабинет, где дети увидели работу медсестры, рассмотрели аптечку первой медицинской помощи. Детям замерили рост и вес. Рассказали о необходимости вести здоровый образ жизни. Также дети побывали в прачечной</w:t>
      </w:r>
      <w:r w:rsidR="00775C1B" w:rsidRPr="00C37626">
        <w:rPr>
          <w:rFonts w:ascii="Times New Roman" w:hAnsi="Times New Roman" w:cs="Times New Roman"/>
          <w:sz w:val="28"/>
          <w:szCs w:val="28"/>
        </w:rPr>
        <w:t>, увидели, как надо обращаться с утюгом, стиральной машиной. А в мастерской познакомились с инструментами плотника. На кухне дети увидели каких размеров бывает кухонная посуда, увидели работу повара.</w:t>
      </w:r>
    </w:p>
    <w:p w14:paraId="4366306E" w14:textId="7175B8F7" w:rsidR="00911F5D" w:rsidRPr="00C37626" w:rsidRDefault="0094180F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626">
        <w:rPr>
          <w:rStyle w:val="c10"/>
          <w:rFonts w:ascii="Times New Roman" w:hAnsi="Times New Roman" w:cs="Times New Roman"/>
          <w:color w:val="000000"/>
          <w:sz w:val="28"/>
          <w:szCs w:val="28"/>
        </w:rPr>
        <w:t>Важно помнить, что наглядно воспринятое требует пояснений со стороны взрослого. В процессе дальнейших бесед и занятий с детьми обязательно нужно уточнять, дополнять, закреплять сведения, полученные ими во время наблюдений.</w:t>
      </w:r>
      <w:r w:rsidRPr="00C37626">
        <w:rPr>
          <w:rFonts w:ascii="Times New Roman" w:hAnsi="Times New Roman" w:cs="Times New Roman"/>
          <w:sz w:val="28"/>
          <w:szCs w:val="28"/>
        </w:rPr>
        <w:t xml:space="preserve"> </w:t>
      </w:r>
      <w:r w:rsidR="00667304" w:rsidRPr="00C37626">
        <w:rPr>
          <w:rFonts w:ascii="Times New Roman" w:hAnsi="Times New Roman" w:cs="Times New Roman"/>
          <w:color w:val="000000" w:themeColor="text1"/>
          <w:sz w:val="28"/>
          <w:szCs w:val="28"/>
        </w:rPr>
        <w:t>В ходе экскурсий я обращала внимание детей на процесс труда, на то, какими орудиями, предметами труда пользуются взрослые, на спецодежду, которая нужна для разных профессий, ее назначении.</w:t>
      </w:r>
      <w:r w:rsidRPr="00C3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закреплялись с детьми на занятиях.</w:t>
      </w:r>
      <w:r w:rsidRPr="00C37626">
        <w:rPr>
          <w:rFonts w:ascii="Times New Roman" w:hAnsi="Times New Roman" w:cs="Times New Roman"/>
          <w:sz w:val="28"/>
          <w:szCs w:val="28"/>
        </w:rPr>
        <w:t xml:space="preserve">  </w:t>
      </w:r>
      <w:r w:rsidR="00775C1B" w:rsidRPr="00C37626">
        <w:rPr>
          <w:rFonts w:ascii="Times New Roman" w:hAnsi="Times New Roman" w:cs="Times New Roman"/>
          <w:sz w:val="28"/>
          <w:szCs w:val="28"/>
        </w:rPr>
        <w:t xml:space="preserve">И конечно все впечатления дети передают в своих играх.  </w:t>
      </w:r>
      <w:r w:rsidR="00911F5D" w:rsidRPr="00C37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064BC" w14:textId="77777777" w:rsidR="003B3EA7" w:rsidRPr="00C37626" w:rsidRDefault="003B3EA7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В своей педагогической практике широко использую "педагогическую технологию организации сюжетно-ролевых игр". Эта технология опирается на принцип активности ребёнка, характеризуется высоким уровнем мотивации и определяется естественной потребностью дошкольника. Данная технология призвана совмещать элементы игры и обучения. В отличие от игр вообще, педагогическая технология обладает твердо поставленной целью и педагогическим результатом познавательной направленности.</w:t>
      </w:r>
    </w:p>
    <w:p w14:paraId="0A152504" w14:textId="159F9681" w:rsidR="003B3EA7" w:rsidRPr="00C37626" w:rsidRDefault="00B315CF" w:rsidP="00F730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7626">
        <w:rPr>
          <w:color w:val="111111"/>
          <w:sz w:val="28"/>
          <w:szCs w:val="28"/>
        </w:rPr>
        <w:t>С детьми организовывались</w:t>
      </w:r>
      <w:r w:rsidR="003B3EA7" w:rsidRPr="00C37626">
        <w:rPr>
          <w:color w:val="111111"/>
          <w:sz w:val="28"/>
          <w:szCs w:val="28"/>
        </w:rPr>
        <w:t xml:space="preserve"> различные сюжетно-ролевые игры. Дети с удовольствием играют в "Больницу", "Магазин", "Парикмахерскую", </w:t>
      </w:r>
      <w:r w:rsidRPr="00C37626">
        <w:rPr>
          <w:color w:val="111111"/>
          <w:sz w:val="28"/>
          <w:szCs w:val="28"/>
        </w:rPr>
        <w:t>«Едем на автобус, на поезде</w:t>
      </w:r>
      <w:r w:rsidR="00042918" w:rsidRPr="00C37626">
        <w:rPr>
          <w:color w:val="111111"/>
          <w:sz w:val="28"/>
          <w:szCs w:val="28"/>
        </w:rPr>
        <w:t>»</w:t>
      </w:r>
      <w:r w:rsidRPr="00C37626">
        <w:rPr>
          <w:color w:val="111111"/>
          <w:sz w:val="28"/>
          <w:szCs w:val="28"/>
        </w:rPr>
        <w:t xml:space="preserve">, </w:t>
      </w:r>
      <w:r w:rsidR="003B3EA7" w:rsidRPr="00C37626">
        <w:rPr>
          <w:color w:val="111111"/>
          <w:sz w:val="28"/>
          <w:szCs w:val="28"/>
        </w:rPr>
        <w:t xml:space="preserve">обыгрывая различные сюжеты. В играх дети часто пытаются отобразить профессии своих родителей. </w:t>
      </w:r>
      <w:r w:rsidRPr="00C37626">
        <w:rPr>
          <w:color w:val="111111"/>
          <w:sz w:val="28"/>
          <w:szCs w:val="28"/>
        </w:rPr>
        <w:t>Т</w:t>
      </w:r>
      <w:r w:rsidR="003B3EA7" w:rsidRPr="00C37626">
        <w:rPr>
          <w:color w:val="111111"/>
          <w:sz w:val="28"/>
          <w:szCs w:val="28"/>
        </w:rPr>
        <w:t>ак же знаком</w:t>
      </w:r>
      <w:r w:rsidRPr="00C37626">
        <w:rPr>
          <w:color w:val="111111"/>
          <w:sz w:val="28"/>
          <w:szCs w:val="28"/>
        </w:rPr>
        <w:t>ились</w:t>
      </w:r>
      <w:r w:rsidR="003B3EA7" w:rsidRPr="00C37626">
        <w:rPr>
          <w:color w:val="111111"/>
          <w:sz w:val="28"/>
          <w:szCs w:val="28"/>
        </w:rPr>
        <w:t xml:space="preserve"> с профессиями «фермер», «космонавт», «стилист», «лётчик»,</w:t>
      </w:r>
      <w:r w:rsidRPr="00C37626">
        <w:rPr>
          <w:color w:val="111111"/>
          <w:sz w:val="28"/>
          <w:szCs w:val="28"/>
        </w:rPr>
        <w:t xml:space="preserve"> </w:t>
      </w:r>
      <w:r w:rsidR="003B3EA7" w:rsidRPr="00C37626">
        <w:rPr>
          <w:color w:val="111111"/>
          <w:sz w:val="28"/>
          <w:szCs w:val="28"/>
        </w:rPr>
        <w:t>«моряк»</w:t>
      </w:r>
      <w:r w:rsidRPr="00C37626">
        <w:rPr>
          <w:color w:val="111111"/>
          <w:sz w:val="28"/>
          <w:szCs w:val="28"/>
        </w:rPr>
        <w:t>, «пожарный»</w:t>
      </w:r>
      <w:r w:rsidR="003B3EA7" w:rsidRPr="00C37626">
        <w:rPr>
          <w:color w:val="111111"/>
          <w:sz w:val="28"/>
          <w:szCs w:val="28"/>
        </w:rPr>
        <w:t xml:space="preserve"> и т. д.</w:t>
      </w:r>
    </w:p>
    <w:p w14:paraId="64E1068A" w14:textId="2B2E9FF2" w:rsidR="00F03039" w:rsidRPr="00C37626" w:rsidRDefault="003B3EA7" w:rsidP="00F0303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7626">
        <w:rPr>
          <w:color w:val="111111"/>
          <w:sz w:val="28"/>
          <w:szCs w:val="28"/>
        </w:rPr>
        <w:t>Наряду с сюжетно-ролевой игрой, где реализуются задачи развития у детей знаний о труде взрослых, в образовательном процессе детского сада используются дидактические игры, направленные на уточнение и систематизацию знаний детей о профессиях</w:t>
      </w:r>
      <w:r w:rsidR="00F03039" w:rsidRPr="00C37626">
        <w:rPr>
          <w:color w:val="111111"/>
          <w:sz w:val="28"/>
          <w:szCs w:val="28"/>
        </w:rPr>
        <w:t>,</w:t>
      </w:r>
      <w:r w:rsidR="00F03039" w:rsidRPr="00C37626">
        <w:rPr>
          <w:rStyle w:val="c10"/>
          <w:color w:val="000000"/>
          <w:sz w:val="28"/>
          <w:szCs w:val="28"/>
        </w:rPr>
        <w:t xml:space="preserve"> они моделируют структуру трудового процесса: цель и мотив труда, предмет труда, инструменты и оборудование, трудовые действия, результат труда.</w:t>
      </w:r>
    </w:p>
    <w:p w14:paraId="0A3DF061" w14:textId="0A99F9B0" w:rsidR="003B3EA7" w:rsidRPr="00C37626" w:rsidRDefault="00F03039" w:rsidP="00F030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B3EA7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предметами и игрушками наиболее доступны детям, так как они основаны на непосредственном восприятии, соответствуют стремлению ребенка действовать с предметами, знакомиться с ними. Это такие игры как «Предмет – материал, из которого он сделан", "Профессия - результат", «Узнай профессию», «Предметы и профессии», «Кому что нужно».</w:t>
      </w:r>
    </w:p>
    <w:p w14:paraId="74611569" w14:textId="77777777" w:rsidR="00F03039" w:rsidRPr="00C37626" w:rsidRDefault="003B3EA7" w:rsidP="00F0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игры вызывают не поддельный интерес, у ребят появляется желание играть в строителей, водителей, работников супермаркета и т. д. Содержание игр формируют и углубляют знания о людях разных профессий. Дидактическая игра развивает речь детей, пополняет и активизирует словарь ребенка, формирует правильное произношение, развивает связную речь</w:t>
      </w:r>
      <w:r w:rsidR="00F03039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помогают о</w:t>
      </w:r>
      <w:r w:rsidR="00F03039" w:rsidRPr="00C37626">
        <w:rPr>
          <w:rStyle w:val="c10"/>
          <w:rFonts w:ascii="Times New Roman" w:hAnsi="Times New Roman" w:cs="Times New Roman"/>
          <w:color w:val="000000"/>
          <w:sz w:val="28"/>
          <w:szCs w:val="28"/>
        </w:rPr>
        <w:t>сознать общественную значимость труда взрослых.</w:t>
      </w:r>
    </w:p>
    <w:p w14:paraId="18BD3E04" w14:textId="6F35BC33" w:rsidR="008541F8" w:rsidRPr="00C37626" w:rsidRDefault="00F03039" w:rsidP="00F030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систематизации знаний детей о профессиях в занятиях с детьми я использовала методы и приемы технологии ТРИЗ. Такой прием ка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системный анализ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частности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такое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дидактическое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пособие 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ногоэкран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помогло детям познакомится с различными профессиями и увидеть их развитие в истории человечества. </w:t>
      </w:r>
      <w:r w:rsidR="008541F8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погружались в историю профессии хлебороб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лесоруб, летчик и т.д.</w:t>
      </w:r>
    </w:p>
    <w:p w14:paraId="7C58B26D" w14:textId="3E7E3549" w:rsidR="00C05672" w:rsidRPr="00C37626" w:rsidRDefault="00C05672" w:rsidP="00F730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Дидактическое пособие «Круги </w:t>
      </w:r>
      <w:proofErr w:type="spellStart"/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Луллия</w:t>
      </w:r>
      <w:proofErr w:type="spellEnd"/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помогло сформировать у детей знания о предметах, спецодежде, продукт</w:t>
      </w:r>
      <w:r w:rsidR="00204DAC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труда той или иной профессии.</w:t>
      </w:r>
    </w:p>
    <w:p w14:paraId="19E0B6DC" w14:textId="763392ED" w:rsidR="00F03039" w:rsidRPr="00C37626" w:rsidRDefault="00F03039" w:rsidP="00F03039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В детской художественной литературе много произведений, посвященных труду. Стихотворения, рассказы, сказки, 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труда, считалки, стихи для пальчиковой и артикуляционной гимнастики, физкультурной минутки помогли</w:t>
      </w:r>
      <w:r w:rsidR="00201797" w:rsidRPr="00C37626">
        <w:rPr>
          <w:rStyle w:val="c10"/>
          <w:color w:val="000000"/>
          <w:sz w:val="28"/>
          <w:szCs w:val="28"/>
        </w:rPr>
        <w:t xml:space="preserve"> </w:t>
      </w:r>
      <w:r w:rsidRPr="00C37626">
        <w:rPr>
          <w:rStyle w:val="c10"/>
          <w:color w:val="000000"/>
          <w:sz w:val="28"/>
          <w:szCs w:val="28"/>
        </w:rPr>
        <w:t>в непринужденной форме дать детям новую информацию о профессиях и закрепить ранее полученные знания.</w:t>
      </w:r>
    </w:p>
    <w:p w14:paraId="54A98FEF" w14:textId="4F810D65" w:rsidR="003B3EA7" w:rsidRPr="00C37626" w:rsidRDefault="00F03039" w:rsidP="00F730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05672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3EA7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ней. Для решения этой проблемы я использую информационно-коммуникационные технологии (ИКТ). Эти технологии предполагают моделирование различных профессиональных ситуаций, которые в условиях детского сада не удалось воссоздать.</w:t>
      </w:r>
    </w:p>
    <w:p w14:paraId="0803B0EC" w14:textId="248C2419" w:rsidR="003B3EA7" w:rsidRPr="00C37626" w:rsidRDefault="003B3EA7" w:rsidP="00F730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Виртуальные экскурсии, например, "Знакомство с с/х профессиями", "Путешествие в театр" и т. д., видео уроки Тетушки Совы, мультфильмы </w:t>
      </w:r>
      <w:r w:rsidR="00204DAC"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профориентационной</w:t>
      </w:r>
      <w:r w:rsidRPr="00C37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направленности и др. Использование ИКТ в формировании у детей представлений о разных профессиях имеет огромное значение, так как это то, что требует современная модель обучения на данном этапе образования.</w:t>
      </w:r>
    </w:p>
    <w:p w14:paraId="46817ACE" w14:textId="24DB3C6C" w:rsidR="00F329EE" w:rsidRPr="00C37626" w:rsidRDefault="00F329EE" w:rsidP="00F329E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37626">
        <w:rPr>
          <w:rFonts w:ascii="Times New Roman" w:hAnsi="Times New Roman" w:cs="Times New Roman"/>
          <w:color w:val="111111"/>
          <w:sz w:val="28"/>
          <w:szCs w:val="28"/>
        </w:rPr>
        <w:t>Знакомство с такими профессиями как эколог, лесник, ландшафтный дизайнер проходило в рамках проекта «</w:t>
      </w:r>
      <w:proofErr w:type="spellStart"/>
      <w:r w:rsidRPr="00C37626">
        <w:rPr>
          <w:rFonts w:ascii="Times New Roman" w:hAnsi="Times New Roman" w:cs="Times New Roman"/>
          <w:color w:val="111111"/>
          <w:sz w:val="28"/>
          <w:szCs w:val="28"/>
        </w:rPr>
        <w:t>Эколята</w:t>
      </w:r>
      <w:proofErr w:type="spellEnd"/>
      <w:r w:rsidRPr="00C37626">
        <w:rPr>
          <w:rFonts w:ascii="Times New Roman" w:hAnsi="Times New Roman" w:cs="Times New Roman"/>
          <w:color w:val="111111"/>
          <w:sz w:val="28"/>
          <w:szCs w:val="28"/>
        </w:rPr>
        <w:t>-дошколята». С детьми были организованы такие тематические занятия как «День земли», «Заповедники России», «Спасение белого медведя», проведены развлечения квест-игра</w:t>
      </w:r>
      <w:r w:rsidR="00201797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«По следам </w:t>
      </w:r>
      <w:proofErr w:type="spellStart"/>
      <w:r w:rsidRPr="00C37626">
        <w:rPr>
          <w:rFonts w:ascii="Times New Roman" w:hAnsi="Times New Roman" w:cs="Times New Roman"/>
          <w:color w:val="111111"/>
          <w:sz w:val="28"/>
          <w:szCs w:val="28"/>
        </w:rPr>
        <w:t>эколят</w:t>
      </w:r>
      <w:proofErr w:type="spellEnd"/>
      <w:r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», «Береги свою планету». Дети знают теперь о профессии эколог </w:t>
      </w:r>
      <w:r w:rsidRPr="00C376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понимают, как</w:t>
      </w:r>
      <w:r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важно беречь природу.</w:t>
      </w:r>
    </w:p>
    <w:p w14:paraId="47DEC277" w14:textId="1679B369" w:rsidR="00F329EE" w:rsidRPr="00C37626" w:rsidRDefault="00F329EE" w:rsidP="00F329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социумом.</w:t>
      </w:r>
    </w:p>
    <w:p w14:paraId="47EB97F4" w14:textId="1B872CBA" w:rsidR="009858EB" w:rsidRPr="00C37626" w:rsidRDefault="00204DAC" w:rsidP="00F730D6">
      <w:pPr>
        <w:pStyle w:val="a3"/>
        <w:shd w:val="clear" w:color="auto" w:fill="FFFFFF"/>
        <w:spacing w:before="90" w:beforeAutospacing="0" w:after="90" w:afterAutospacing="0"/>
        <w:textAlignment w:val="top"/>
        <w:rPr>
          <w:sz w:val="28"/>
          <w:szCs w:val="28"/>
        </w:rPr>
      </w:pPr>
      <w:r w:rsidRPr="00C37626">
        <w:rPr>
          <w:sz w:val="28"/>
          <w:szCs w:val="28"/>
        </w:rPr>
        <w:t xml:space="preserve">    </w:t>
      </w:r>
      <w:r w:rsidR="009858EB" w:rsidRPr="00C37626">
        <w:rPr>
          <w:sz w:val="28"/>
          <w:szCs w:val="28"/>
        </w:rPr>
        <w:t xml:space="preserve">Несмотря на то, что как показывает практика, дети большой интерес проявляют к героическим профессиям (пожарный, спасатель и т.д.), причем в основном мальчики, а девочки предпочитают игры «Салон красоты», «Семья», «Больница», </w:t>
      </w:r>
      <w:r w:rsidR="00DE539D" w:rsidRPr="00C37626">
        <w:rPr>
          <w:sz w:val="28"/>
          <w:szCs w:val="28"/>
        </w:rPr>
        <w:t>я</w:t>
      </w:r>
      <w:r w:rsidR="009858EB" w:rsidRPr="00C37626">
        <w:rPr>
          <w:sz w:val="28"/>
          <w:szCs w:val="28"/>
        </w:rPr>
        <w:t xml:space="preserve"> решил</w:t>
      </w:r>
      <w:r w:rsidR="00DE539D" w:rsidRPr="00C37626">
        <w:rPr>
          <w:sz w:val="28"/>
          <w:szCs w:val="28"/>
        </w:rPr>
        <w:t>а</w:t>
      </w:r>
      <w:r w:rsidR="009858EB" w:rsidRPr="00C37626">
        <w:rPr>
          <w:sz w:val="28"/>
          <w:szCs w:val="28"/>
        </w:rPr>
        <w:t xml:space="preserve"> познакомить детей с профессиями творческого направления</w:t>
      </w:r>
      <w:r w:rsidR="00DE539D" w:rsidRPr="00C37626">
        <w:rPr>
          <w:sz w:val="28"/>
          <w:szCs w:val="28"/>
        </w:rPr>
        <w:t xml:space="preserve">. </w:t>
      </w:r>
      <w:r w:rsidR="009858EB" w:rsidRPr="00C37626">
        <w:rPr>
          <w:sz w:val="28"/>
          <w:szCs w:val="28"/>
        </w:rPr>
        <w:t xml:space="preserve"> Дети проявляют меньший интерес к этим профессиям из-за отсутствия знаний. А ведь именно в творческих профессиях могут быть реализованы способности и таланты детей.</w:t>
      </w:r>
    </w:p>
    <w:p w14:paraId="34314E3F" w14:textId="40D7B7D3" w:rsidR="009858EB" w:rsidRPr="00C37626" w:rsidRDefault="00F329EE" w:rsidP="00F730D6">
      <w:pPr>
        <w:pStyle w:val="a3"/>
        <w:shd w:val="clear" w:color="auto" w:fill="FFFFFF"/>
        <w:spacing w:before="90" w:beforeAutospacing="0" w:after="90" w:afterAutospacing="0"/>
        <w:textAlignment w:val="top"/>
        <w:rPr>
          <w:sz w:val="28"/>
          <w:szCs w:val="28"/>
        </w:rPr>
      </w:pPr>
      <w:r w:rsidRPr="00C37626">
        <w:rPr>
          <w:sz w:val="28"/>
          <w:szCs w:val="28"/>
        </w:rPr>
        <w:t xml:space="preserve">     </w:t>
      </w:r>
      <w:r w:rsidR="009858EB" w:rsidRPr="00C37626">
        <w:rPr>
          <w:sz w:val="28"/>
          <w:szCs w:val="28"/>
        </w:rPr>
        <w:t xml:space="preserve">Поэтому большая работа была проведена с социальным окружением детей. Знакомство с творческими профессиями проходило в несколько этапов. С детьми мы побывали в Доме Культуры, где познакомились с профессией артист. </w:t>
      </w:r>
      <w:r w:rsidR="00DE539D" w:rsidRPr="00C37626">
        <w:rPr>
          <w:sz w:val="28"/>
          <w:szCs w:val="28"/>
        </w:rPr>
        <w:t>Д</w:t>
      </w:r>
      <w:r w:rsidR="009858EB" w:rsidRPr="00C37626">
        <w:rPr>
          <w:sz w:val="28"/>
          <w:szCs w:val="28"/>
        </w:rPr>
        <w:t>ети побывали на сцене и представили себя артистам</w:t>
      </w:r>
      <w:r w:rsidR="00DE539D" w:rsidRPr="00C37626">
        <w:rPr>
          <w:sz w:val="28"/>
          <w:szCs w:val="28"/>
        </w:rPr>
        <w:t>и,</w:t>
      </w:r>
      <w:r w:rsidR="009858EB" w:rsidRPr="00C37626">
        <w:rPr>
          <w:sz w:val="28"/>
          <w:szCs w:val="28"/>
        </w:rPr>
        <w:t xml:space="preserve"> посидели в красивом зале в роли зрителей. Особый интерес у детей вызвала комната, где хранятся декорации и где артисты готовятся к выходу на сцену.</w:t>
      </w:r>
    </w:p>
    <w:p w14:paraId="6293A239" w14:textId="582656DD" w:rsidR="009858EB" w:rsidRPr="00C37626" w:rsidRDefault="00204DAC" w:rsidP="00F730D6">
      <w:pPr>
        <w:pStyle w:val="a3"/>
        <w:shd w:val="clear" w:color="auto" w:fill="FFFFFF"/>
        <w:spacing w:before="90" w:beforeAutospacing="0" w:after="90" w:afterAutospacing="0"/>
        <w:textAlignment w:val="top"/>
        <w:rPr>
          <w:sz w:val="28"/>
          <w:szCs w:val="28"/>
        </w:rPr>
      </w:pPr>
      <w:r w:rsidRPr="00C37626">
        <w:rPr>
          <w:sz w:val="28"/>
          <w:szCs w:val="28"/>
        </w:rPr>
        <w:t xml:space="preserve">     </w:t>
      </w:r>
      <w:r w:rsidR="009858EB" w:rsidRPr="00C37626">
        <w:rPr>
          <w:sz w:val="28"/>
          <w:szCs w:val="28"/>
        </w:rPr>
        <w:t>В группе дети ставили мини-спектакли, показывали различные виды театров (теневой, театр кукол, пальчиковый театр), игры драматизации. Дети учились перевоплощаться в героев, подражать их характеру, движениям.</w:t>
      </w:r>
    </w:p>
    <w:p w14:paraId="54C34EA8" w14:textId="41FF66E9" w:rsidR="009858EB" w:rsidRPr="00C37626" w:rsidRDefault="00204DAC" w:rsidP="00F730D6">
      <w:pPr>
        <w:pStyle w:val="a3"/>
        <w:shd w:val="clear" w:color="auto" w:fill="FFFFFF"/>
        <w:spacing w:before="90" w:beforeAutospacing="0" w:after="90" w:afterAutospacing="0"/>
        <w:textAlignment w:val="top"/>
        <w:rPr>
          <w:sz w:val="28"/>
          <w:szCs w:val="28"/>
        </w:rPr>
      </w:pPr>
      <w:r w:rsidRPr="00C37626">
        <w:rPr>
          <w:sz w:val="28"/>
          <w:szCs w:val="28"/>
        </w:rPr>
        <w:t xml:space="preserve">    </w:t>
      </w:r>
      <w:r w:rsidR="009858EB" w:rsidRPr="00C37626">
        <w:rPr>
          <w:sz w:val="28"/>
          <w:szCs w:val="28"/>
        </w:rPr>
        <w:t xml:space="preserve">Для того чтобы ближе познакомиться с профессией художника </w:t>
      </w:r>
      <w:r w:rsidR="00DE539D" w:rsidRPr="00C37626">
        <w:rPr>
          <w:sz w:val="28"/>
          <w:szCs w:val="28"/>
        </w:rPr>
        <w:t xml:space="preserve">и музыканта </w:t>
      </w:r>
      <w:r w:rsidR="009858EB" w:rsidRPr="00C37626">
        <w:rPr>
          <w:sz w:val="28"/>
          <w:szCs w:val="28"/>
        </w:rPr>
        <w:t>мы посетили</w:t>
      </w:r>
      <w:r w:rsidR="00453298" w:rsidRPr="00C37626">
        <w:rPr>
          <w:sz w:val="28"/>
          <w:szCs w:val="28"/>
        </w:rPr>
        <w:t xml:space="preserve"> Детскую шк</w:t>
      </w:r>
      <w:r w:rsidR="009858EB" w:rsidRPr="00C37626">
        <w:rPr>
          <w:sz w:val="28"/>
          <w:szCs w:val="28"/>
        </w:rPr>
        <w:t xml:space="preserve">олу искусств. </w:t>
      </w:r>
      <w:r w:rsidR="00DE539D" w:rsidRPr="00C37626">
        <w:rPr>
          <w:sz w:val="28"/>
          <w:szCs w:val="28"/>
        </w:rPr>
        <w:t xml:space="preserve">Посетили классы, где </w:t>
      </w:r>
      <w:r w:rsidR="00F82EA8" w:rsidRPr="00C37626">
        <w:rPr>
          <w:sz w:val="28"/>
          <w:szCs w:val="28"/>
        </w:rPr>
        <w:t xml:space="preserve">дети увидели музыкальные инструменты, смогли услышать их звучание в «живую». А в художественных классах увидели принадлежности профессии художник: настоящий мольберт, палитру, разнообразие кистей и красок.  Нам показали выставку работ учеников, будущих художников. С огромным интересом дети побывали на концерте классической музыки, который показали нам учащиеся и выпускники </w:t>
      </w:r>
      <w:r w:rsidR="00453298" w:rsidRPr="00C37626">
        <w:rPr>
          <w:sz w:val="28"/>
          <w:szCs w:val="28"/>
        </w:rPr>
        <w:t>ДШИ.</w:t>
      </w:r>
    </w:p>
    <w:p w14:paraId="63AD56B9" w14:textId="7C4D7987" w:rsidR="009858EB" w:rsidRPr="00C37626" w:rsidRDefault="00204DAC" w:rsidP="00F730D6">
      <w:pPr>
        <w:pStyle w:val="a3"/>
        <w:shd w:val="clear" w:color="auto" w:fill="FFFFFF"/>
        <w:spacing w:before="90" w:beforeAutospacing="0" w:after="90" w:afterAutospacing="0"/>
        <w:textAlignment w:val="top"/>
        <w:rPr>
          <w:sz w:val="28"/>
          <w:szCs w:val="28"/>
        </w:rPr>
      </w:pPr>
      <w:r w:rsidRPr="00C37626">
        <w:rPr>
          <w:sz w:val="28"/>
          <w:szCs w:val="28"/>
        </w:rPr>
        <w:t xml:space="preserve">     </w:t>
      </w:r>
      <w:r w:rsidR="009858EB" w:rsidRPr="00C37626">
        <w:rPr>
          <w:sz w:val="28"/>
          <w:szCs w:val="28"/>
        </w:rPr>
        <w:t>Посетив с детьми музей</w:t>
      </w:r>
      <w:r w:rsidR="00B315CF" w:rsidRPr="00C37626">
        <w:rPr>
          <w:sz w:val="28"/>
          <w:szCs w:val="28"/>
        </w:rPr>
        <w:t xml:space="preserve"> «Русская изба» в Доме детского творчества</w:t>
      </w:r>
      <w:r w:rsidR="009858EB" w:rsidRPr="00C37626">
        <w:rPr>
          <w:sz w:val="28"/>
          <w:szCs w:val="28"/>
        </w:rPr>
        <w:t>, дети познакомились с экспонатами музея и узнали о профессии экскурсовод, что для этой профессии нужно много читать, наблюдать, искать, уметь красиво правильно строить свою речь, а самое главное – любить свою профессию</w:t>
      </w:r>
      <w:r w:rsidR="00B315CF" w:rsidRPr="00C37626">
        <w:rPr>
          <w:sz w:val="28"/>
          <w:szCs w:val="28"/>
        </w:rPr>
        <w:t xml:space="preserve">. </w:t>
      </w:r>
    </w:p>
    <w:p w14:paraId="0B0C783E" w14:textId="44D0B4B4" w:rsidR="007A3667" w:rsidRPr="00C37626" w:rsidRDefault="00204DAC" w:rsidP="00F730D6">
      <w:pPr>
        <w:pStyle w:val="a3"/>
        <w:shd w:val="clear" w:color="auto" w:fill="FFFFFF"/>
        <w:spacing w:before="90" w:beforeAutospacing="0" w:after="90" w:afterAutospacing="0"/>
        <w:textAlignment w:val="top"/>
        <w:rPr>
          <w:sz w:val="28"/>
          <w:szCs w:val="28"/>
        </w:rPr>
      </w:pPr>
      <w:r w:rsidRPr="00C37626">
        <w:rPr>
          <w:sz w:val="28"/>
          <w:szCs w:val="28"/>
        </w:rPr>
        <w:t xml:space="preserve">       </w:t>
      </w:r>
      <w:r w:rsidR="007A3667" w:rsidRPr="00C37626">
        <w:rPr>
          <w:sz w:val="28"/>
          <w:szCs w:val="28"/>
        </w:rPr>
        <w:t xml:space="preserve">Много лет наш детский сад сотрудничает с Детской библиотекой поселка. Совместные мероприятия с сотрудниками библиотеки стало уже традицией. На таких мероприятиях дети знакомились с профессией библиотекарь, с созданием книги, знакомились с профессией писатель. Дети много услышали о творчестве детских писателей. Такие встречи обогащают опыт детей и готовят их к будущей жизни.  </w:t>
      </w:r>
    </w:p>
    <w:p w14:paraId="0BE4F34B" w14:textId="54E04E2E" w:rsidR="009858EB" w:rsidRPr="00C37626" w:rsidRDefault="00204DAC" w:rsidP="00F730D6">
      <w:pPr>
        <w:pStyle w:val="a3"/>
        <w:shd w:val="clear" w:color="auto" w:fill="FFFFFF"/>
        <w:spacing w:before="90" w:beforeAutospacing="0" w:after="90" w:afterAutospacing="0"/>
        <w:textAlignment w:val="top"/>
        <w:rPr>
          <w:sz w:val="28"/>
          <w:szCs w:val="28"/>
        </w:rPr>
      </w:pPr>
      <w:r w:rsidRPr="00C37626">
        <w:rPr>
          <w:sz w:val="28"/>
          <w:szCs w:val="28"/>
        </w:rPr>
        <w:t xml:space="preserve">       </w:t>
      </w:r>
      <w:r w:rsidR="009858EB" w:rsidRPr="00C37626">
        <w:rPr>
          <w:sz w:val="28"/>
          <w:szCs w:val="28"/>
        </w:rPr>
        <w:t>Ознакомление дошкольников с творческими профессиями строилось на диалоге детей с взрослыми, мастерство которых они наблюдают, что способствовало социализации дошкольников, формировало их отношение к профессии.</w:t>
      </w:r>
    </w:p>
    <w:p w14:paraId="0F88885A" w14:textId="77777777" w:rsidR="006951D2" w:rsidRPr="00C37626" w:rsidRDefault="006951D2" w:rsidP="006951D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    Пожалуй, одной из самых запоминающихся экскурсий была в Александро-Невский храм, где нас встретил батюшка отец Георгий, который рассказал детям о призвании быть священником и какая это сложная и ответственная профессия. Были проведены тематические занятия с участием священника «Свет Вифлеемской звезды», «История возникновения православной книги» и многое другое.</w:t>
      </w:r>
    </w:p>
    <w:p w14:paraId="5B6B3366" w14:textId="213D5F95" w:rsidR="00F329EE" w:rsidRPr="00C37626" w:rsidRDefault="006951D2" w:rsidP="006951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</w:t>
      </w:r>
      <w:r w:rsidR="00F329EE" w:rsidRPr="00C37626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родителями.</w:t>
      </w:r>
    </w:p>
    <w:p w14:paraId="5C2383E3" w14:textId="520315E1" w:rsidR="006951D2" w:rsidRPr="00C37626" w:rsidRDefault="005E5751" w:rsidP="00695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951D2" w:rsidRPr="00C376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Сегодня</w:t>
        </w:r>
      </w:hyperlink>
      <w:r w:rsidR="006951D2" w:rsidRPr="00C37626">
        <w:rPr>
          <w:rFonts w:ascii="Times New Roman" w:hAnsi="Times New Roman" w:cs="Times New Roman"/>
          <w:sz w:val="28"/>
          <w:szCs w:val="28"/>
        </w:rPr>
        <w:t> актуальным становится поиск таких путей и форм работы с семьёй, которые бы эффективно решали задачи дошкольного образования. Федеральный государственный образовательный стандарт призывает родителей стать равноправными участниками воспитательно-образовательного процесса. Такой подход способствует формированию детско-родительских отношений, позволяет выстроить общение родителей и детей таким образом, чтобы оно влияло не только на полноценное психическое и познавательное развитие ребенка, но и способствовало их взаимопониманию, учило взаимодействию.</w:t>
      </w:r>
    </w:p>
    <w:p w14:paraId="28E7F6AC" w14:textId="3B8C81B9" w:rsidR="009858EB" w:rsidRPr="00C37626" w:rsidRDefault="00F329EE" w:rsidP="00204DAC">
      <w:pPr>
        <w:pStyle w:val="a3"/>
        <w:shd w:val="clear" w:color="auto" w:fill="FFFFFF"/>
        <w:spacing w:before="90" w:beforeAutospacing="0" w:after="90" w:afterAutospacing="0"/>
        <w:textAlignment w:val="top"/>
        <w:rPr>
          <w:color w:val="111111"/>
          <w:sz w:val="28"/>
          <w:szCs w:val="28"/>
        </w:rPr>
      </w:pPr>
      <w:r w:rsidRPr="00C37626">
        <w:rPr>
          <w:sz w:val="28"/>
          <w:szCs w:val="28"/>
        </w:rPr>
        <w:t xml:space="preserve">    </w:t>
      </w:r>
      <w:r w:rsidR="009858EB" w:rsidRPr="00C37626">
        <w:rPr>
          <w:sz w:val="28"/>
          <w:szCs w:val="28"/>
        </w:rPr>
        <w:t>Дети с удовольствием отмечали, что многие их родители и знакомые являются представителями той или иной профессии.</w:t>
      </w:r>
      <w:r w:rsidR="00204DAC" w:rsidRPr="00C37626">
        <w:rPr>
          <w:sz w:val="28"/>
          <w:szCs w:val="28"/>
        </w:rPr>
        <w:t xml:space="preserve">  </w:t>
      </w:r>
      <w:r w:rsidR="00184CBA" w:rsidRPr="00C37626">
        <w:rPr>
          <w:color w:val="111111"/>
          <w:sz w:val="28"/>
          <w:szCs w:val="28"/>
        </w:rPr>
        <w:t>Поэтому, конечно, сотрудничество с родителями строилось по принципу узнать как можно больше о професси</w:t>
      </w:r>
      <w:r w:rsidR="00306AE4" w:rsidRPr="00C37626">
        <w:rPr>
          <w:color w:val="111111"/>
          <w:sz w:val="28"/>
          <w:szCs w:val="28"/>
        </w:rPr>
        <w:t>ях</w:t>
      </w:r>
      <w:r w:rsidR="00184CBA" w:rsidRPr="00C37626">
        <w:rPr>
          <w:color w:val="111111"/>
          <w:sz w:val="28"/>
          <w:szCs w:val="28"/>
        </w:rPr>
        <w:t xml:space="preserve"> родителей детей. Очень важн</w:t>
      </w:r>
      <w:r w:rsidR="00306AE4" w:rsidRPr="00C37626">
        <w:rPr>
          <w:color w:val="111111"/>
          <w:sz w:val="28"/>
          <w:szCs w:val="28"/>
        </w:rPr>
        <w:t>а</w:t>
      </w:r>
      <w:r w:rsidR="00184CBA" w:rsidRPr="00C37626">
        <w:rPr>
          <w:color w:val="111111"/>
          <w:sz w:val="28"/>
          <w:szCs w:val="28"/>
        </w:rPr>
        <w:t xml:space="preserve"> сейчас</w:t>
      </w:r>
      <w:r w:rsidR="00306AE4" w:rsidRPr="00C37626">
        <w:rPr>
          <w:color w:val="111111"/>
          <w:sz w:val="28"/>
          <w:szCs w:val="28"/>
        </w:rPr>
        <w:t xml:space="preserve"> преемственность поколений и восстановление трудовых династий. </w:t>
      </w:r>
      <w:r w:rsidR="00184CBA" w:rsidRPr="00C37626">
        <w:rPr>
          <w:color w:val="111111"/>
          <w:sz w:val="28"/>
          <w:szCs w:val="28"/>
        </w:rPr>
        <w:t xml:space="preserve"> </w:t>
      </w:r>
    </w:p>
    <w:p w14:paraId="0F62E7F0" w14:textId="049E6160" w:rsidR="00F329EE" w:rsidRPr="00C37626" w:rsidRDefault="00F329EE" w:rsidP="00204DAC">
      <w:pPr>
        <w:pStyle w:val="a3"/>
        <w:shd w:val="clear" w:color="auto" w:fill="FFFFFF"/>
        <w:spacing w:before="90" w:beforeAutospacing="0" w:after="90" w:afterAutospacing="0"/>
        <w:textAlignment w:val="top"/>
        <w:rPr>
          <w:i/>
          <w:iCs/>
          <w:color w:val="111111"/>
          <w:sz w:val="28"/>
          <w:szCs w:val="28"/>
        </w:rPr>
      </w:pPr>
      <w:r w:rsidRPr="00C37626">
        <w:rPr>
          <w:i/>
          <w:iCs/>
          <w:color w:val="111111"/>
          <w:sz w:val="28"/>
          <w:szCs w:val="28"/>
        </w:rPr>
        <w:t>Формы работы с родителями:</w:t>
      </w:r>
    </w:p>
    <w:p w14:paraId="1E6E1F90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родительские собрания</w:t>
      </w:r>
    </w:p>
    <w:p w14:paraId="01BDA8C4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индивидуальные и общие консультации</w:t>
      </w:r>
    </w:p>
    <w:p w14:paraId="64000553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беседы с детьми и родителями</w:t>
      </w:r>
    </w:p>
    <w:p w14:paraId="6FD91BBE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занятия с участием родителей</w:t>
      </w:r>
    </w:p>
    <w:p w14:paraId="770A29A7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семинары-практикумы</w:t>
      </w:r>
    </w:p>
    <w:p w14:paraId="5BECDF95" w14:textId="18787ABB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выставки детских работ, изготовленных вместе с родителями</w:t>
      </w:r>
    </w:p>
    <w:p w14:paraId="294A30F8" w14:textId="367C3C88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Встречи с интересными людьми.</w:t>
      </w:r>
    </w:p>
    <w:p w14:paraId="1E456BC5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Дни добрых дней</w:t>
      </w:r>
    </w:p>
    <w:p w14:paraId="68441797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организация совместных праздников и досугов</w:t>
      </w:r>
    </w:p>
    <w:p w14:paraId="1749F072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оформление фотомонтажей</w:t>
      </w:r>
    </w:p>
    <w:p w14:paraId="0A9A112C" w14:textId="77777777" w:rsidR="004074A8" w:rsidRPr="00C37626" w:rsidRDefault="004074A8" w:rsidP="004074A8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C37626">
        <w:rPr>
          <w:rFonts w:cs="Times New Roman"/>
          <w:sz w:val="28"/>
          <w:szCs w:val="28"/>
        </w:rPr>
        <w:t>- совместное создание предметно-развивающей среды</w:t>
      </w:r>
    </w:p>
    <w:p w14:paraId="77F812BA" w14:textId="16ECE0CB" w:rsidR="00F329EE" w:rsidRPr="00C37626" w:rsidRDefault="004074A8" w:rsidP="00F329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29EE" w:rsidRPr="00C3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интерес у детей вызывают профессии, которые представлены кем-то из родителей. Личный опыт человека завораживает, ребята с неподдельным интересом слушали об особенностях работы, принимали участие в мастер-классах, предложенных родителями, ещё долго вспоминали о госте.</w:t>
      </w:r>
    </w:p>
    <w:p w14:paraId="68CAC115" w14:textId="62786628" w:rsidR="00453298" w:rsidRPr="00C37626" w:rsidRDefault="00F329EE" w:rsidP="00F730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Среди наших родителей есть представители органов </w:t>
      </w:r>
      <w:r w:rsidR="00306AE4" w:rsidRPr="00C37626">
        <w:rPr>
          <w:rFonts w:ascii="Times New Roman" w:hAnsi="Times New Roman" w:cs="Times New Roman"/>
          <w:color w:val="111111"/>
          <w:sz w:val="28"/>
          <w:szCs w:val="28"/>
        </w:rPr>
        <w:t>МЧС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. Они также являются постоянными участниками образовательного процесса. Помогают в организации мероприятий по </w:t>
      </w:r>
      <w:r w:rsidR="00306AE4" w:rsidRPr="00C37626">
        <w:rPr>
          <w:rFonts w:ascii="Times New Roman" w:hAnsi="Times New Roman" w:cs="Times New Roman"/>
          <w:color w:val="111111"/>
          <w:sz w:val="28"/>
          <w:szCs w:val="28"/>
        </w:rPr>
        <w:t>пожарной безопасности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6951D2" w:rsidRPr="00C37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1D2" w:rsidRPr="00C37626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Они в доступной и увлекательной форме рассказали о боевой одежде пожарного. Детям представилась уникальная возможность померять спецодежду, рассмотреть, изучить средства защиты пожарных от огня. 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Особо запомнилась нашим ребятам </w:t>
      </w:r>
      <w:r w:rsidR="007A3667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пожарные учения, которые были проведены на территории детского сада. 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>Есть среди наших родителей и представители творческих </w:t>
      </w:r>
      <w:r w:rsidR="00A952CC" w:rsidRPr="00C37626">
        <w:rPr>
          <w:rStyle w:val="a5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профессий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>, например, преподаватель </w:t>
      </w:r>
      <w:r w:rsidR="00786C8D" w:rsidRPr="00C37626">
        <w:rPr>
          <w:rStyle w:val="a5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Детской школы искусств</w:t>
      </w:r>
      <w:r w:rsidR="006951D2" w:rsidRPr="00C37626">
        <w:rPr>
          <w:rStyle w:val="a5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951D2" w:rsidRPr="00C37626">
        <w:rPr>
          <w:rFonts w:ascii="Times New Roman" w:hAnsi="Times New Roman" w:cs="Times New Roman"/>
          <w:color w:val="111111"/>
          <w:sz w:val="28"/>
          <w:szCs w:val="28"/>
        </w:rPr>
        <w:t>Преподаватели, а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также ребята из </w:t>
      </w:r>
      <w:r w:rsidR="00786C8D" w:rsidRPr="00C37626">
        <w:rPr>
          <w:rFonts w:ascii="Times New Roman" w:hAnsi="Times New Roman" w:cs="Times New Roman"/>
          <w:color w:val="111111"/>
          <w:sz w:val="28"/>
          <w:szCs w:val="28"/>
        </w:rPr>
        <w:t>ДШИ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 организовали концерт в стенах нашего ДОУ, подарив ребятам прекрасный вечер классической музыки. Есть среди родительской общественности и социальные </w:t>
      </w:r>
      <w:r w:rsidR="00A952CC" w:rsidRPr="00C37626">
        <w:rPr>
          <w:rStyle w:val="a5"/>
          <w:rFonts w:ascii="Times New Roman" w:eastAsiaTheme="majorEastAsia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работники</w:t>
      </w:r>
      <w:r w:rsidR="00A952CC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, которые вместе с ребятами в преддверии празднования 9 Мая навестили ветеранов ВОВ и подарили им памятные подарки, а также возложили цветы к </w:t>
      </w:r>
      <w:r w:rsidR="00786C8D" w:rsidRPr="00C37626">
        <w:rPr>
          <w:rFonts w:ascii="Times New Roman" w:hAnsi="Times New Roman" w:cs="Times New Roman"/>
          <w:color w:val="111111"/>
          <w:sz w:val="28"/>
          <w:szCs w:val="28"/>
        </w:rPr>
        <w:t xml:space="preserve">памятнику </w:t>
      </w:r>
      <w:r w:rsidR="005D48B3" w:rsidRPr="00C37626">
        <w:rPr>
          <w:rFonts w:ascii="Times New Roman" w:hAnsi="Times New Roman" w:cs="Times New Roman"/>
          <w:color w:val="111111"/>
          <w:sz w:val="28"/>
          <w:szCs w:val="28"/>
        </w:rPr>
        <w:t>Мемориалу Великой Отечественной войны.</w:t>
      </w:r>
      <w:r w:rsidR="00453298" w:rsidRPr="00C3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B69853" w14:textId="5B3352E6" w:rsidR="00453298" w:rsidRPr="00C37626" w:rsidRDefault="00453298" w:rsidP="0045329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9EE" w:rsidRPr="00C3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радостью обыгрывали полюбившиеся им социальные роли в сюжетно-ролевых играх, где видна способность детей творчески развивать сюжет игры, воспитываются такие человеческие качества, как чуткость, вежливость, доброта, отзывчивость, формируется культура общения.  </w:t>
      </w:r>
    </w:p>
    <w:p w14:paraId="4CC3B367" w14:textId="77777777" w:rsidR="00F329EE" w:rsidRPr="00C37626" w:rsidRDefault="00F329EE" w:rsidP="0045329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0E895" w14:textId="10FBF17E" w:rsidR="00F329EE" w:rsidRPr="00C37626" w:rsidRDefault="00F329EE" w:rsidP="004074A8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 w:rsidRPr="00C37626">
        <w:rPr>
          <w:rStyle w:val="c10"/>
          <w:b/>
          <w:bCs/>
          <w:color w:val="000000"/>
          <w:sz w:val="28"/>
          <w:szCs w:val="28"/>
        </w:rPr>
        <w:t>Предметно-развивающая среда.</w:t>
      </w:r>
    </w:p>
    <w:p w14:paraId="1EE84B37" w14:textId="64280E13" w:rsidR="00204DAC" w:rsidRPr="00C37626" w:rsidRDefault="00204DAC" w:rsidP="00204DAC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Успешное осуществление вышеперечисленных форм работы с детьми невозможно без организации правильной и соответствующей возрастным особенностям профориентационной предметно-развивающей среды.</w:t>
      </w:r>
    </w:p>
    <w:p w14:paraId="4CD01824" w14:textId="7D257DCD" w:rsidR="0094180F" w:rsidRPr="00C37626" w:rsidRDefault="0094180F" w:rsidP="0094180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37626">
        <w:rPr>
          <w:sz w:val="28"/>
          <w:szCs w:val="28"/>
        </w:rPr>
        <w:t>В нашей группе была создана предметно - развивающая среда, которая помогала знакомить со спецификой работы людей разных профессий:</w:t>
      </w:r>
    </w:p>
    <w:p w14:paraId="45DD2EB4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-подбор художественной литературы, энциклопедий, самодельных книжек-малышек, связанных с темой «Профессии», в книжном уголке;</w:t>
      </w:r>
    </w:p>
    <w:p w14:paraId="51557F90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-создание картотеки пословиц и поговорок о труде, загадок, стихов о профессиях и орудиях труда;</w:t>
      </w:r>
    </w:p>
    <w:p w14:paraId="580B9ECA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-подбор иллюстраций, репродукций картин, раскрасок с профессиями в уголке изобразительной деятельности;</w:t>
      </w:r>
    </w:p>
    <w:p w14:paraId="50D77F4D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-подбор и изготовление дидактических игр по ознакомлению с профессиями;</w:t>
      </w:r>
    </w:p>
    <w:p w14:paraId="763B9798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-подбор мультфильмов, видеофильмов, видеороликов, связанных с темой «Профессии»;</w:t>
      </w:r>
    </w:p>
    <w:p w14:paraId="67338E43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-выпуск настенной газеты, посвященной профессиям взрослых;</w:t>
      </w:r>
    </w:p>
    <w:p w14:paraId="3FE59DD8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-оформление альбома о профессиональных династиях воспитанников;</w:t>
      </w:r>
    </w:p>
    <w:p w14:paraId="66E54AD2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-оформление альбома с фотографиями «Профессии наших родителей»;</w:t>
      </w:r>
    </w:p>
    <w:p w14:paraId="057454F3" w14:textId="77777777" w:rsidR="00204DAC" w:rsidRPr="00C37626" w:rsidRDefault="00204DAC" w:rsidP="005E5751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C37626">
        <w:rPr>
          <w:rStyle w:val="c10"/>
          <w:color w:val="000000"/>
          <w:sz w:val="28"/>
          <w:szCs w:val="28"/>
        </w:rPr>
        <w:t>-материалы для сюжетно-ролевых игр.</w:t>
      </w:r>
    </w:p>
    <w:p w14:paraId="27631D57" w14:textId="77777777" w:rsidR="004074A8" w:rsidRPr="00C37626" w:rsidRDefault="004074A8" w:rsidP="00204DAC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color w:val="000000"/>
          <w:sz w:val="28"/>
          <w:szCs w:val="28"/>
        </w:rPr>
      </w:pPr>
    </w:p>
    <w:p w14:paraId="023C5F19" w14:textId="77777777" w:rsidR="004074A8" w:rsidRPr="00C37626" w:rsidRDefault="004074A8" w:rsidP="00204DAC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color w:val="000000"/>
          <w:sz w:val="28"/>
          <w:szCs w:val="28"/>
        </w:rPr>
      </w:pPr>
    </w:p>
    <w:p w14:paraId="149A0BC0" w14:textId="118E2622" w:rsidR="004074A8" w:rsidRPr="00C37626" w:rsidRDefault="004074A8" w:rsidP="00204DAC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28"/>
          <w:szCs w:val="28"/>
        </w:rPr>
      </w:pPr>
      <w:r w:rsidRPr="00C37626">
        <w:rPr>
          <w:rStyle w:val="c10"/>
          <w:b/>
          <w:bCs/>
          <w:color w:val="000000"/>
          <w:sz w:val="28"/>
          <w:szCs w:val="28"/>
        </w:rPr>
        <w:t>Результативность</w:t>
      </w:r>
      <w:r w:rsidR="000521D2" w:rsidRPr="00C37626">
        <w:rPr>
          <w:rStyle w:val="c10"/>
          <w:b/>
          <w:bCs/>
          <w:color w:val="000000"/>
          <w:sz w:val="28"/>
          <w:szCs w:val="28"/>
        </w:rPr>
        <w:t>.</w:t>
      </w:r>
    </w:p>
    <w:p w14:paraId="24610664" w14:textId="77777777" w:rsidR="00453298" w:rsidRPr="00C37626" w:rsidRDefault="00453298" w:rsidP="0045329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8AC64" w14:textId="5CDBCE39" w:rsidR="00BE26BF" w:rsidRPr="00C37626" w:rsidRDefault="00453298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</w:t>
      </w:r>
      <w:r w:rsidR="00BE26BF" w:rsidRPr="00C37626">
        <w:rPr>
          <w:rFonts w:ascii="Times New Roman" w:hAnsi="Times New Roman" w:cs="Times New Roman"/>
          <w:sz w:val="28"/>
          <w:szCs w:val="28"/>
        </w:rPr>
        <w:t>Включение ранней профориентации в образовательный процесс позволило добиться нужной динамики в развитии детей были отмечены большие изменения в состоянии речевых возможностей и коммуникативных функций: внимания, памяти, мышления и воображения. Позволило развить у детей следующие качества индивидуальности: толерантность, твердость характера, расположение и открытость к окружающим, сопереживание происходящему, развитие фантазии и желание регулировать свои эмоции, самостоятельность.</w:t>
      </w:r>
    </w:p>
    <w:p w14:paraId="40CA4B46" w14:textId="36F06FB8" w:rsidR="00BE26BF" w:rsidRPr="00C37626" w:rsidRDefault="00BE26BF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Систематическое, целенаправленное использование различных форм в работе по ранней профориентации дошкольников во всех образовательных областях привело к следующим результатам:</w:t>
      </w:r>
    </w:p>
    <w:p w14:paraId="2C863E82" w14:textId="77777777" w:rsidR="00D02185" w:rsidRPr="00C37626" w:rsidRDefault="00BE26BF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у детей сформирова</w:t>
      </w:r>
      <w:r w:rsidR="00803079" w:rsidRPr="00C37626">
        <w:rPr>
          <w:rFonts w:ascii="Times New Roman" w:hAnsi="Times New Roman" w:cs="Times New Roman"/>
          <w:sz w:val="28"/>
          <w:szCs w:val="28"/>
        </w:rPr>
        <w:t>ны</w:t>
      </w:r>
      <w:r w:rsidRPr="00C37626">
        <w:rPr>
          <w:rFonts w:ascii="Times New Roman" w:hAnsi="Times New Roman" w:cs="Times New Roman"/>
          <w:sz w:val="28"/>
          <w:szCs w:val="28"/>
        </w:rPr>
        <w:t xml:space="preserve"> представления о необходимости трудовой деятельности в жизни людей;</w:t>
      </w:r>
    </w:p>
    <w:p w14:paraId="266AF785" w14:textId="05565B92" w:rsidR="00D02185" w:rsidRPr="00C37626" w:rsidRDefault="00BE26BF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- </w:t>
      </w:r>
      <w:r w:rsidR="00803079" w:rsidRPr="00C37626">
        <w:rPr>
          <w:rFonts w:ascii="Times New Roman" w:hAnsi="Times New Roman" w:cs="Times New Roman"/>
          <w:sz w:val="28"/>
          <w:szCs w:val="28"/>
        </w:rPr>
        <w:t xml:space="preserve">у детей сформированы </w:t>
      </w:r>
      <w:r w:rsidRPr="00C37626">
        <w:rPr>
          <w:rFonts w:ascii="Times New Roman" w:hAnsi="Times New Roman" w:cs="Times New Roman"/>
          <w:sz w:val="28"/>
          <w:szCs w:val="28"/>
        </w:rPr>
        <w:t>представления о разнообразии</w:t>
      </w:r>
      <w:r w:rsidR="00803079" w:rsidRPr="00C37626">
        <w:rPr>
          <w:rFonts w:ascii="Times New Roman" w:hAnsi="Times New Roman" w:cs="Times New Roman"/>
          <w:sz w:val="28"/>
          <w:szCs w:val="28"/>
        </w:rPr>
        <w:t xml:space="preserve"> рабочих, </w:t>
      </w:r>
      <w:r w:rsidRPr="00C37626">
        <w:rPr>
          <w:rFonts w:ascii="Times New Roman" w:hAnsi="Times New Roman" w:cs="Times New Roman"/>
          <w:sz w:val="28"/>
          <w:szCs w:val="28"/>
        </w:rPr>
        <w:t>сельскохозяйственных и творческих профессий</w:t>
      </w:r>
      <w:r w:rsidR="000521D2" w:rsidRPr="00C37626">
        <w:rPr>
          <w:rFonts w:ascii="Times New Roman" w:hAnsi="Times New Roman" w:cs="Times New Roman"/>
          <w:sz w:val="28"/>
          <w:szCs w:val="28"/>
        </w:rPr>
        <w:t>;</w:t>
      </w:r>
      <w:r w:rsidR="00D02185" w:rsidRPr="00C37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33696" w14:textId="14990E04" w:rsidR="00D02185" w:rsidRPr="00C37626" w:rsidRDefault="00D02185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 знают о трудовых действиях, результатах, общественной ценности труда представителей разных профессий</w:t>
      </w:r>
      <w:r w:rsidR="000521D2" w:rsidRPr="00C37626">
        <w:rPr>
          <w:rFonts w:ascii="Times New Roman" w:hAnsi="Times New Roman" w:cs="Times New Roman"/>
          <w:sz w:val="28"/>
          <w:szCs w:val="28"/>
        </w:rPr>
        <w:t>;</w:t>
      </w:r>
    </w:p>
    <w:p w14:paraId="2FAA0D77" w14:textId="5CE51DBD" w:rsidR="00BE26BF" w:rsidRPr="00C37626" w:rsidRDefault="00BE26BF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- </w:t>
      </w:r>
      <w:r w:rsidR="00803079" w:rsidRPr="00C3762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C37626">
        <w:rPr>
          <w:rFonts w:ascii="Times New Roman" w:hAnsi="Times New Roman" w:cs="Times New Roman"/>
          <w:sz w:val="28"/>
          <w:szCs w:val="28"/>
        </w:rPr>
        <w:t>разви</w:t>
      </w:r>
      <w:r w:rsidR="00803079" w:rsidRPr="00C37626">
        <w:rPr>
          <w:rFonts w:ascii="Times New Roman" w:hAnsi="Times New Roman" w:cs="Times New Roman"/>
          <w:sz w:val="28"/>
          <w:szCs w:val="28"/>
        </w:rPr>
        <w:t>та</w:t>
      </w:r>
      <w:r w:rsidRPr="00C37626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803079" w:rsidRPr="00C37626">
        <w:rPr>
          <w:rFonts w:ascii="Times New Roman" w:hAnsi="Times New Roman" w:cs="Times New Roman"/>
          <w:sz w:val="28"/>
          <w:szCs w:val="28"/>
        </w:rPr>
        <w:t>ая</w:t>
      </w:r>
      <w:r w:rsidRPr="00C37626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803079" w:rsidRPr="00C37626">
        <w:rPr>
          <w:rFonts w:ascii="Times New Roman" w:hAnsi="Times New Roman" w:cs="Times New Roman"/>
          <w:sz w:val="28"/>
          <w:szCs w:val="28"/>
        </w:rPr>
        <w:t>а</w:t>
      </w:r>
      <w:r w:rsidRPr="00C37626">
        <w:rPr>
          <w:rFonts w:ascii="Times New Roman" w:hAnsi="Times New Roman" w:cs="Times New Roman"/>
          <w:sz w:val="28"/>
          <w:szCs w:val="28"/>
        </w:rPr>
        <w:t>, познавательн</w:t>
      </w:r>
      <w:r w:rsidR="00803079" w:rsidRPr="00C37626">
        <w:rPr>
          <w:rFonts w:ascii="Times New Roman" w:hAnsi="Times New Roman" w:cs="Times New Roman"/>
          <w:sz w:val="28"/>
          <w:szCs w:val="28"/>
        </w:rPr>
        <w:t>ая</w:t>
      </w:r>
      <w:r w:rsidRPr="00C37626">
        <w:rPr>
          <w:rFonts w:ascii="Times New Roman" w:hAnsi="Times New Roman" w:cs="Times New Roman"/>
          <w:sz w:val="28"/>
          <w:szCs w:val="28"/>
        </w:rPr>
        <w:t xml:space="preserve"> активность, словарный запас по данному направлению;</w:t>
      </w:r>
    </w:p>
    <w:p w14:paraId="38F7E1A6" w14:textId="546EA673" w:rsidR="00BE26BF" w:rsidRPr="00C37626" w:rsidRDefault="00BE26BF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- </w:t>
      </w:r>
      <w:r w:rsidR="00803079" w:rsidRPr="00C37626">
        <w:rPr>
          <w:rFonts w:ascii="Times New Roman" w:hAnsi="Times New Roman" w:cs="Times New Roman"/>
          <w:sz w:val="28"/>
          <w:szCs w:val="28"/>
        </w:rPr>
        <w:t>дети применяют</w:t>
      </w:r>
      <w:r w:rsidRPr="00C37626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803079" w:rsidRPr="00C37626">
        <w:rPr>
          <w:rFonts w:ascii="Times New Roman" w:hAnsi="Times New Roman" w:cs="Times New Roman"/>
          <w:sz w:val="28"/>
          <w:szCs w:val="28"/>
        </w:rPr>
        <w:t>ые</w:t>
      </w:r>
      <w:r w:rsidRPr="00C37626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803079" w:rsidRPr="00C37626">
        <w:rPr>
          <w:rFonts w:ascii="Times New Roman" w:hAnsi="Times New Roman" w:cs="Times New Roman"/>
          <w:sz w:val="28"/>
          <w:szCs w:val="28"/>
        </w:rPr>
        <w:t>ия</w:t>
      </w:r>
      <w:r w:rsidRPr="00C37626">
        <w:rPr>
          <w:rFonts w:ascii="Times New Roman" w:hAnsi="Times New Roman" w:cs="Times New Roman"/>
          <w:sz w:val="28"/>
          <w:szCs w:val="28"/>
        </w:rPr>
        <w:t xml:space="preserve"> о труде взрослых разных профессий в</w:t>
      </w:r>
      <w:r w:rsidR="00803079" w:rsidRPr="00C37626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Pr="00C37626">
        <w:rPr>
          <w:rFonts w:ascii="Times New Roman" w:hAnsi="Times New Roman" w:cs="Times New Roman"/>
          <w:sz w:val="28"/>
          <w:szCs w:val="28"/>
        </w:rPr>
        <w:t xml:space="preserve"> </w:t>
      </w:r>
      <w:r w:rsidR="00803079" w:rsidRPr="00C37626">
        <w:rPr>
          <w:rFonts w:ascii="Times New Roman" w:hAnsi="Times New Roman" w:cs="Times New Roman"/>
          <w:sz w:val="28"/>
          <w:szCs w:val="28"/>
        </w:rPr>
        <w:t xml:space="preserve">и </w:t>
      </w:r>
      <w:r w:rsidRPr="00C37626">
        <w:rPr>
          <w:rFonts w:ascii="Times New Roman" w:hAnsi="Times New Roman" w:cs="Times New Roman"/>
          <w:sz w:val="28"/>
          <w:szCs w:val="28"/>
        </w:rPr>
        <w:t>самостоятельной деятельности;</w:t>
      </w:r>
    </w:p>
    <w:p w14:paraId="189869BC" w14:textId="2B695B7D" w:rsidR="00BE26BF" w:rsidRPr="00C37626" w:rsidRDefault="00BE26BF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- </w:t>
      </w:r>
      <w:r w:rsidR="00D02185" w:rsidRPr="00C37626">
        <w:rPr>
          <w:rFonts w:ascii="Times New Roman" w:hAnsi="Times New Roman" w:cs="Times New Roman"/>
          <w:sz w:val="28"/>
          <w:szCs w:val="28"/>
        </w:rPr>
        <w:t>у детей с</w:t>
      </w:r>
      <w:r w:rsidRPr="00C37626">
        <w:rPr>
          <w:rFonts w:ascii="Times New Roman" w:hAnsi="Times New Roman" w:cs="Times New Roman"/>
          <w:sz w:val="28"/>
          <w:szCs w:val="28"/>
        </w:rPr>
        <w:t>формирова</w:t>
      </w:r>
      <w:r w:rsidR="00D02185" w:rsidRPr="00C37626">
        <w:rPr>
          <w:rFonts w:ascii="Times New Roman" w:hAnsi="Times New Roman" w:cs="Times New Roman"/>
          <w:sz w:val="28"/>
          <w:szCs w:val="28"/>
        </w:rPr>
        <w:t>н</w:t>
      </w:r>
      <w:r w:rsidRPr="00C37626">
        <w:rPr>
          <w:rFonts w:ascii="Times New Roman" w:hAnsi="Times New Roman" w:cs="Times New Roman"/>
          <w:sz w:val="28"/>
          <w:szCs w:val="28"/>
        </w:rPr>
        <w:t xml:space="preserve"> элементарный опыт профессиональных действий, практические навыки безопасного использования предметов труда</w:t>
      </w:r>
      <w:r w:rsidR="000521D2" w:rsidRPr="00C37626">
        <w:rPr>
          <w:rFonts w:ascii="Times New Roman" w:hAnsi="Times New Roman" w:cs="Times New Roman"/>
          <w:sz w:val="28"/>
          <w:szCs w:val="28"/>
        </w:rPr>
        <w:t>;</w:t>
      </w:r>
    </w:p>
    <w:p w14:paraId="7DF66073" w14:textId="686CBEBB" w:rsidR="00D02185" w:rsidRPr="00C37626" w:rsidRDefault="00D02185" w:rsidP="00D02185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-дети бережно относятся к труду взрослых и результатам их труда</w:t>
      </w:r>
      <w:r w:rsidR="000521D2" w:rsidRPr="00C37626">
        <w:rPr>
          <w:rFonts w:ascii="Times New Roman" w:hAnsi="Times New Roman" w:cs="Times New Roman"/>
          <w:sz w:val="28"/>
          <w:szCs w:val="28"/>
        </w:rPr>
        <w:t>.</w:t>
      </w:r>
    </w:p>
    <w:p w14:paraId="7258E264" w14:textId="77777777" w:rsidR="00D02185" w:rsidRPr="00C37626" w:rsidRDefault="00D02185" w:rsidP="00F73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6AE6AA" w14:textId="1530206E" w:rsidR="004074A8" w:rsidRPr="00C37626" w:rsidRDefault="004074A8" w:rsidP="00F730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7626">
        <w:rPr>
          <w:rFonts w:ascii="Times New Roman" w:hAnsi="Times New Roman" w:cs="Times New Roman"/>
          <w:b/>
          <w:bCs/>
          <w:sz w:val="28"/>
          <w:szCs w:val="28"/>
        </w:rPr>
        <w:t>Вывод.</w:t>
      </w:r>
    </w:p>
    <w:p w14:paraId="29138417" w14:textId="17954E55" w:rsidR="00201797" w:rsidRPr="00C37626" w:rsidRDefault="00D02185" w:rsidP="00BE26BF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</w:t>
      </w:r>
      <w:r w:rsidR="00201797" w:rsidRPr="00C37626">
        <w:rPr>
          <w:rFonts w:ascii="Times New Roman" w:hAnsi="Times New Roman" w:cs="Times New Roman"/>
          <w:sz w:val="28"/>
          <w:szCs w:val="28"/>
        </w:rPr>
        <w:t>Таким образом, ранняя профориентация дошкольников</w:t>
      </w:r>
      <w:r w:rsidR="00BE26BF" w:rsidRPr="00C37626">
        <w:rPr>
          <w:rFonts w:ascii="Times New Roman" w:hAnsi="Times New Roman" w:cs="Times New Roman"/>
          <w:sz w:val="28"/>
          <w:szCs w:val="28"/>
        </w:rPr>
        <w:t xml:space="preserve"> </w:t>
      </w:r>
      <w:r w:rsidR="000521D2" w:rsidRPr="00C37626">
        <w:rPr>
          <w:rFonts w:ascii="Times New Roman" w:hAnsi="Times New Roman" w:cs="Times New Roman"/>
          <w:sz w:val="28"/>
          <w:szCs w:val="28"/>
        </w:rPr>
        <w:t>— это важное и необходимое направление</w:t>
      </w:r>
      <w:r w:rsidR="00201797" w:rsidRPr="00C37626">
        <w:rPr>
          <w:rFonts w:ascii="Times New Roman" w:hAnsi="Times New Roman" w:cs="Times New Roman"/>
          <w:sz w:val="28"/>
          <w:szCs w:val="28"/>
        </w:rPr>
        <w:t xml:space="preserve"> </w:t>
      </w:r>
      <w:r w:rsidR="00BE26BF" w:rsidRPr="00C37626">
        <w:rPr>
          <w:rFonts w:ascii="Times New Roman" w:hAnsi="Times New Roman" w:cs="Times New Roman"/>
          <w:sz w:val="28"/>
          <w:szCs w:val="28"/>
        </w:rPr>
        <w:t xml:space="preserve">в </w:t>
      </w:r>
      <w:r w:rsidR="00201797" w:rsidRPr="00C37626">
        <w:rPr>
          <w:rFonts w:ascii="Times New Roman" w:hAnsi="Times New Roman" w:cs="Times New Roman"/>
          <w:sz w:val="28"/>
          <w:szCs w:val="28"/>
        </w:rPr>
        <w:t>деятельности ДОУ.</w:t>
      </w:r>
    </w:p>
    <w:p w14:paraId="6F841307" w14:textId="070BE513" w:rsidR="00201797" w:rsidRPr="00C37626" w:rsidRDefault="00D02185" w:rsidP="00BE26BF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</w:t>
      </w:r>
      <w:r w:rsidR="00201797" w:rsidRPr="00C37626">
        <w:rPr>
          <w:rFonts w:ascii="Times New Roman" w:hAnsi="Times New Roman" w:cs="Times New Roman"/>
          <w:sz w:val="28"/>
          <w:szCs w:val="28"/>
        </w:rPr>
        <w:t>Уже в детском саду детей начинают понемногу знакомить с существующими профессиями. Родители, пытаясь всячески развивать своего ребёнка, водят его в разные кружки и спортивные секции. С самого детства нас спрашивают - кем мы хотим стать? Можно сказать, что наша профориентация начинается с детского сада.</w:t>
      </w:r>
    </w:p>
    <w:p w14:paraId="1CBF40B0" w14:textId="08CE0CE4" w:rsidR="00201797" w:rsidRPr="00C37626" w:rsidRDefault="00BE26BF" w:rsidP="00BE26BF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</w:t>
      </w:r>
      <w:r w:rsidR="00201797" w:rsidRPr="00C37626">
        <w:rPr>
          <w:rFonts w:ascii="Times New Roman" w:hAnsi="Times New Roman" w:cs="Times New Roman"/>
          <w:sz w:val="28"/>
          <w:szCs w:val="28"/>
        </w:rPr>
        <w:t>Оказать ребенку помощь сделать правильный выбор - непростая задача для педагогов и родителей. Использование игровых технологий по ранней профориентации поможет дошкольникам научиться быть креативными в выборе интересующего вида деятельности, получить представления и знания о многообразии профессий, осознать ценностное отношение к труду взрослых, проявлять самостоятельность, активность, креатив. Это поможет их дальнейшему успешному правильному выбору профессии, которая будет приносить</w:t>
      </w:r>
      <w:r w:rsidRPr="00C37626">
        <w:rPr>
          <w:rFonts w:ascii="Times New Roman" w:hAnsi="Times New Roman" w:cs="Times New Roman"/>
          <w:sz w:val="28"/>
          <w:szCs w:val="28"/>
        </w:rPr>
        <w:t xml:space="preserve"> пользу обществу.</w:t>
      </w:r>
    </w:p>
    <w:p w14:paraId="24DE03D5" w14:textId="52F3AF99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    Профориентация - многогранная проблема, решаемая не одним годом. И только правильная систематическая работа в данном направлении в дошкольном учреждении и в школе позволит нашим воспитанникам правильно определиться с выбором будущей профессии. И это может стать решающим фактором будущей социализации ребенка, основой для будущего профессионального определения.</w:t>
      </w:r>
    </w:p>
    <w:p w14:paraId="16DC84C4" w14:textId="77777777" w:rsidR="00C37626" w:rsidRPr="00C37626" w:rsidRDefault="00C37626" w:rsidP="00BE26BF">
      <w:pPr>
        <w:rPr>
          <w:rFonts w:ascii="Times New Roman" w:hAnsi="Times New Roman" w:cs="Times New Roman"/>
          <w:sz w:val="28"/>
          <w:szCs w:val="28"/>
        </w:rPr>
      </w:pPr>
    </w:p>
    <w:p w14:paraId="6BF9A8D8" w14:textId="77777777" w:rsidR="00C37626" w:rsidRPr="00C37626" w:rsidRDefault="00C37626" w:rsidP="00C3762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2321CE95" w14:textId="77777777" w:rsidR="00C37626" w:rsidRPr="00C37626" w:rsidRDefault="00C37626" w:rsidP="00C3762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65AE9717" w14:textId="63CF4F4B" w:rsidR="00C37626" w:rsidRPr="00C37626" w:rsidRDefault="005C6381" w:rsidP="00C37626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</w:pPr>
      <w:r w:rsidRPr="00C3762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="00C37626" w:rsidRPr="00C37626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945C85" w14:textId="1CF7E1C3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7626">
        <w:rPr>
          <w:rFonts w:ascii="Times New Roman" w:hAnsi="Times New Roman" w:cs="Times New Roman"/>
          <w:sz w:val="28"/>
          <w:szCs w:val="28"/>
          <w:lang w:eastAsia="ru-RU"/>
        </w:rPr>
        <w:t>Алешина Н.В. Ознакомление дошкольников с окружающим и социальной действительностью. М.ТЦ Перспектива, 2008.</w:t>
      </w:r>
    </w:p>
    <w:p w14:paraId="2B007AE4" w14:textId="6C9CADA9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7626">
        <w:rPr>
          <w:rFonts w:ascii="Times New Roman" w:hAnsi="Times New Roman" w:cs="Times New Roman"/>
          <w:sz w:val="28"/>
          <w:szCs w:val="28"/>
          <w:lang w:eastAsia="ru-RU"/>
        </w:rPr>
        <w:t>Вострухина</w:t>
      </w:r>
      <w:proofErr w:type="spellEnd"/>
      <w:r w:rsidRPr="00C37626">
        <w:rPr>
          <w:rFonts w:ascii="Times New Roman" w:hAnsi="Times New Roman" w:cs="Times New Roman"/>
          <w:sz w:val="28"/>
          <w:szCs w:val="28"/>
          <w:lang w:eastAsia="ru-RU"/>
        </w:rPr>
        <w:t xml:space="preserve"> Т.В. Знакомим с окружающим миром детей 5-7 лет. М. ТЦ Сфера, 2015.</w:t>
      </w:r>
      <w:r w:rsidRPr="00C37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C1A49" w14:textId="51BF1299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Гулидова Т.В. Проектная деятельность в детском саду. В. Учитель 2015.</w:t>
      </w:r>
    </w:p>
    <w:p w14:paraId="644F9827" w14:textId="2A394822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762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37626">
        <w:rPr>
          <w:rFonts w:ascii="Times New Roman" w:hAnsi="Times New Roman" w:cs="Times New Roman"/>
          <w:sz w:val="28"/>
          <w:szCs w:val="28"/>
        </w:rPr>
        <w:t xml:space="preserve"> О. Б. Занятия по ознакомлению с окружающим миром в старшей груп</w:t>
      </w:r>
      <w:r w:rsidRPr="00C37626">
        <w:rPr>
          <w:rFonts w:ascii="Times New Roman" w:hAnsi="Times New Roman" w:cs="Times New Roman"/>
          <w:sz w:val="28"/>
          <w:szCs w:val="28"/>
        </w:rPr>
        <w:softHyphen/>
        <w:t>пе детского сада. М.: Мозаика-Синтез, 2016.</w:t>
      </w:r>
    </w:p>
    <w:p w14:paraId="4F1B053A" w14:textId="77777777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 Потапова Т.В. Беседы о профессиях с детьми 4-7 лет М.ТЦ Сфера, 2011.</w:t>
      </w:r>
    </w:p>
    <w:p w14:paraId="155906D7" w14:textId="7290FDF1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 xml:space="preserve">Смирнова Т.В. Ребенок познает мир. </w:t>
      </w:r>
      <w:proofErr w:type="spellStart"/>
      <w:r w:rsidRPr="00C37626">
        <w:rPr>
          <w:rFonts w:ascii="Times New Roman" w:hAnsi="Times New Roman" w:cs="Times New Roman"/>
          <w:sz w:val="28"/>
          <w:szCs w:val="28"/>
        </w:rPr>
        <w:t>В.Учитель</w:t>
      </w:r>
      <w:proofErr w:type="spellEnd"/>
      <w:r w:rsidRPr="00C37626">
        <w:rPr>
          <w:rFonts w:ascii="Times New Roman" w:hAnsi="Times New Roman" w:cs="Times New Roman"/>
          <w:sz w:val="28"/>
          <w:szCs w:val="28"/>
        </w:rPr>
        <w:t>, 2014.</w:t>
      </w:r>
    </w:p>
    <w:p w14:paraId="2B74B4C9" w14:textId="3F6AEC3B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Федотова А.М. Познаем окружающий мир играя. М.ТЦ Сфера, 2014.</w:t>
      </w:r>
    </w:p>
    <w:p w14:paraId="78C1E6C8" w14:textId="1FEEF8EB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Шорыгина Т.А. Беседы о профессиях. М. ТЦ Сфера, 2010.</w:t>
      </w:r>
    </w:p>
    <w:p w14:paraId="005D7458" w14:textId="77777777" w:rsidR="00C37626" w:rsidRPr="00C37626" w:rsidRDefault="00C37626" w:rsidP="00C37626">
      <w:pPr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sz w:val="28"/>
          <w:szCs w:val="28"/>
        </w:rPr>
        <w:t>Интернет-ресурсы: Международный образовательный портал maam.ru; социальная сеть работников образования nsportal.ru.</w:t>
      </w:r>
    </w:p>
    <w:p w14:paraId="4726A217" w14:textId="77777777" w:rsidR="004074A8" w:rsidRPr="00C37626" w:rsidRDefault="004074A8" w:rsidP="00C37626">
      <w:pPr>
        <w:rPr>
          <w:rFonts w:ascii="Times New Roman" w:hAnsi="Times New Roman" w:cs="Times New Roman"/>
          <w:sz w:val="28"/>
          <w:szCs w:val="28"/>
        </w:rPr>
      </w:pPr>
    </w:p>
    <w:sectPr w:rsidR="004074A8" w:rsidRPr="00C3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4346"/>
    <w:multiLevelType w:val="hybridMultilevel"/>
    <w:tmpl w:val="460CB248"/>
    <w:lvl w:ilvl="0" w:tplc="96DE3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36552"/>
    <w:multiLevelType w:val="hybridMultilevel"/>
    <w:tmpl w:val="7766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76443"/>
    <w:multiLevelType w:val="multilevel"/>
    <w:tmpl w:val="73E2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7F9D"/>
    <w:multiLevelType w:val="hybridMultilevel"/>
    <w:tmpl w:val="1F00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8082">
    <w:abstractNumId w:val="0"/>
  </w:num>
  <w:num w:numId="2" w16cid:durableId="2139638781">
    <w:abstractNumId w:val="1"/>
  </w:num>
  <w:num w:numId="3" w16cid:durableId="1722443248">
    <w:abstractNumId w:val="2"/>
  </w:num>
  <w:num w:numId="4" w16cid:durableId="1433160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7"/>
    <w:rsid w:val="00042918"/>
    <w:rsid w:val="000521D2"/>
    <w:rsid w:val="00081727"/>
    <w:rsid w:val="001540AC"/>
    <w:rsid w:val="00184CBA"/>
    <w:rsid w:val="00193B26"/>
    <w:rsid w:val="00201797"/>
    <w:rsid w:val="00204DAC"/>
    <w:rsid w:val="002554B8"/>
    <w:rsid w:val="002B63D2"/>
    <w:rsid w:val="00300F97"/>
    <w:rsid w:val="00306AE4"/>
    <w:rsid w:val="00320601"/>
    <w:rsid w:val="003416CE"/>
    <w:rsid w:val="003B3EA7"/>
    <w:rsid w:val="003B6B78"/>
    <w:rsid w:val="004043CA"/>
    <w:rsid w:val="004074A8"/>
    <w:rsid w:val="00453298"/>
    <w:rsid w:val="00473667"/>
    <w:rsid w:val="00544262"/>
    <w:rsid w:val="0055004C"/>
    <w:rsid w:val="005C6381"/>
    <w:rsid w:val="005D48B3"/>
    <w:rsid w:val="005E5751"/>
    <w:rsid w:val="0061152E"/>
    <w:rsid w:val="00667304"/>
    <w:rsid w:val="006951D2"/>
    <w:rsid w:val="00775C1B"/>
    <w:rsid w:val="00786C8D"/>
    <w:rsid w:val="007A0172"/>
    <w:rsid w:val="007A3667"/>
    <w:rsid w:val="00803079"/>
    <w:rsid w:val="008541F8"/>
    <w:rsid w:val="00875C47"/>
    <w:rsid w:val="008F1442"/>
    <w:rsid w:val="00911F5D"/>
    <w:rsid w:val="00930C92"/>
    <w:rsid w:val="0094180F"/>
    <w:rsid w:val="009858EB"/>
    <w:rsid w:val="00A2717B"/>
    <w:rsid w:val="00A8354D"/>
    <w:rsid w:val="00A952CC"/>
    <w:rsid w:val="00AC23F5"/>
    <w:rsid w:val="00B315CF"/>
    <w:rsid w:val="00B74A59"/>
    <w:rsid w:val="00BA5B7C"/>
    <w:rsid w:val="00BE26BF"/>
    <w:rsid w:val="00BF5C72"/>
    <w:rsid w:val="00C05672"/>
    <w:rsid w:val="00C37328"/>
    <w:rsid w:val="00C37626"/>
    <w:rsid w:val="00C73DDD"/>
    <w:rsid w:val="00D02185"/>
    <w:rsid w:val="00D05297"/>
    <w:rsid w:val="00D91AFD"/>
    <w:rsid w:val="00DE539D"/>
    <w:rsid w:val="00F03039"/>
    <w:rsid w:val="00F329EE"/>
    <w:rsid w:val="00F730D6"/>
    <w:rsid w:val="00F82EA8"/>
    <w:rsid w:val="00F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62F2"/>
  <w15:chartTrackingRefBased/>
  <w15:docId w15:val="{BB72BFB1-798C-4736-A384-C2233333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47"/>
  </w:style>
  <w:style w:type="paragraph" w:styleId="1">
    <w:name w:val="heading 1"/>
    <w:basedOn w:val="a"/>
    <w:link w:val="10"/>
    <w:uiPriority w:val="9"/>
    <w:qFormat/>
    <w:rsid w:val="005C6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20601"/>
    <w:rPr>
      <w:color w:val="0000FF"/>
      <w:u w:val="single"/>
    </w:rPr>
  </w:style>
  <w:style w:type="paragraph" w:customStyle="1" w:styleId="headline">
    <w:name w:val="headline"/>
    <w:basedOn w:val="a"/>
    <w:rsid w:val="0032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320601"/>
    <w:rPr>
      <w:b/>
      <w:bCs/>
    </w:rPr>
  </w:style>
  <w:style w:type="paragraph" w:styleId="a6">
    <w:name w:val="Body Text"/>
    <w:basedOn w:val="a"/>
    <w:link w:val="a7"/>
    <w:uiPriority w:val="99"/>
    <w:rsid w:val="00875C47"/>
    <w:pPr>
      <w:shd w:val="clear" w:color="auto" w:fill="FFFFFF"/>
      <w:spacing w:before="420" w:after="0" w:line="240" w:lineRule="atLeast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rsid w:val="00875C47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:lang w:eastAsia="ru-RU"/>
      <w14:ligatures w14:val="none"/>
    </w:rPr>
  </w:style>
  <w:style w:type="character" w:customStyle="1" w:styleId="c13">
    <w:name w:val="c13"/>
    <w:basedOn w:val="a0"/>
    <w:rsid w:val="002554B8"/>
  </w:style>
  <w:style w:type="paragraph" w:styleId="a8">
    <w:name w:val="List Paragraph"/>
    <w:basedOn w:val="a"/>
    <w:uiPriority w:val="99"/>
    <w:qFormat/>
    <w:rsid w:val="00C73DD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c10">
    <w:name w:val="c10"/>
    <w:basedOn w:val="a0"/>
    <w:rsid w:val="00204DAC"/>
  </w:style>
  <w:style w:type="paragraph" w:customStyle="1" w:styleId="c12">
    <w:name w:val="c12"/>
    <w:basedOn w:val="a"/>
    <w:rsid w:val="0020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7">
    <w:name w:val="c27"/>
    <w:basedOn w:val="a0"/>
    <w:rsid w:val="004074A8"/>
  </w:style>
  <w:style w:type="paragraph" w:customStyle="1" w:styleId="c8">
    <w:name w:val="c8"/>
    <w:basedOn w:val="a"/>
    <w:rsid w:val="0040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4074A8"/>
  </w:style>
  <w:style w:type="paragraph" w:customStyle="1" w:styleId="Standard">
    <w:name w:val="Standard"/>
    <w:uiPriority w:val="99"/>
    <w:rsid w:val="004074A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C6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c17">
    <w:name w:val="c17"/>
    <w:basedOn w:val="a0"/>
    <w:rsid w:val="00C3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50ds.ru/music/8156-razvlechenie-v-gruppe-rannego-vozrasta-segodnya-my-soldaty.html&amp;sa=D&amp;source=editors&amp;ust=1706627236023240&amp;usg=AOvVaw29uA8tEp9BhDSaBDWtw-x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D4EC-3818-43C2-91EF-365845A7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15</Pages>
  <Words>4357</Words>
  <Characters>24839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Муниципальное бюджетное дошкольное образовательное учреждение Лесновский детский</vt:lpstr>
      <vt:lpstr>Шиловский муниципальный район Рязанской области.</vt:lpstr>
      <vt:lpstr/>
      <vt:lpstr/>
      <vt:lpstr/>
      <vt:lpstr>Выполнила:</vt:lpstr>
      <vt:lpstr>Воспитатель МБДОУ </vt:lpstr>
      <vt:lpstr>Лесновский детский сад</vt:lpstr>
      <vt:lpstr>Федосеева Е.В.</vt:lpstr>
      <vt:lpstr/>
      <vt:lpstr>2024г.</vt:lpstr>
    </vt:vector>
  </TitlesOfParts>
  <Company/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Федосеева</dc:creator>
  <cp:keywords/>
  <dc:description/>
  <cp:lastModifiedBy>Елена Федосеева</cp:lastModifiedBy>
  <cp:revision>14</cp:revision>
  <dcterms:created xsi:type="dcterms:W3CDTF">2024-02-03T08:45:00Z</dcterms:created>
  <dcterms:modified xsi:type="dcterms:W3CDTF">2024-03-14T08:10:00Z</dcterms:modified>
</cp:coreProperties>
</file>